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40" w:rsidRDefault="00AF2240">
      <w:pPr>
        <w:pStyle w:val="ConsPlusTitle"/>
        <w:jc w:val="center"/>
        <w:outlineLvl w:val="0"/>
      </w:pPr>
      <w:r>
        <w:t>МИНИСТЕРСТВО ЮСТИЦИИ КИРОВСКОЙ ОБЛАСТИ</w:t>
      </w:r>
    </w:p>
    <w:p w:rsidR="00AF2240" w:rsidRDefault="00AF2240">
      <w:pPr>
        <w:pStyle w:val="ConsPlusTitle"/>
        <w:jc w:val="both"/>
      </w:pPr>
    </w:p>
    <w:p w:rsidR="00AF2240" w:rsidRDefault="00AF2240">
      <w:pPr>
        <w:pStyle w:val="ConsPlusTitle"/>
        <w:jc w:val="center"/>
      </w:pPr>
      <w:r>
        <w:t>РАСПОРЯЖЕНИЕ</w:t>
      </w:r>
    </w:p>
    <w:p w:rsidR="00AF2240" w:rsidRDefault="00AF2240">
      <w:pPr>
        <w:pStyle w:val="ConsPlusTitle"/>
        <w:jc w:val="center"/>
      </w:pPr>
      <w:r>
        <w:t>от 21 февраля 2025 г. N 8</w:t>
      </w:r>
    </w:p>
    <w:p w:rsidR="00AF2240" w:rsidRDefault="00AF2240">
      <w:pPr>
        <w:pStyle w:val="ConsPlusTitle"/>
        <w:jc w:val="both"/>
      </w:pPr>
    </w:p>
    <w:p w:rsidR="00AF2240" w:rsidRDefault="00AF2240">
      <w:pPr>
        <w:pStyle w:val="ConsPlusTitle"/>
        <w:jc w:val="center"/>
      </w:pPr>
      <w:r>
        <w:t>О ВНЕСЕНИИ ИЗМЕНЕНИЯ В РАСПОРЯЖЕНИЕ МИНИСТЕРСТВА ЮСТИЦИИ</w:t>
      </w:r>
    </w:p>
    <w:p w:rsidR="00AF2240" w:rsidRDefault="00AF2240">
      <w:pPr>
        <w:pStyle w:val="ConsPlusTitle"/>
        <w:jc w:val="center"/>
      </w:pPr>
      <w:r>
        <w:t>КИРОВСКОЙ ОБЛАСТИ ОТ 29.12.2023 N 141 "ОБ УТВЕРЖДЕНИИ</w:t>
      </w:r>
    </w:p>
    <w:p w:rsidR="00AF2240" w:rsidRDefault="00AF2240">
      <w:pPr>
        <w:pStyle w:val="ConsPlusTitle"/>
        <w:jc w:val="center"/>
      </w:pPr>
      <w:r>
        <w:t>МЕТОДИКИ РАСЧЕТА ЗНАЧЕНИЙ ПОКАЗАТЕЛЕЙ ГОСУДАРСТВЕННОЙ</w:t>
      </w:r>
    </w:p>
    <w:p w:rsidR="00AF2240" w:rsidRDefault="00AF2240">
      <w:pPr>
        <w:pStyle w:val="ConsPlusTitle"/>
        <w:jc w:val="center"/>
      </w:pPr>
      <w:r>
        <w:t>ПРОГРАММЫ КИРОВСКОЙ ОБЛАСТИ "РАЗВИТИЕ ЮСТИЦИИ"</w:t>
      </w: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ind w:firstLine="540"/>
        <w:jc w:val="both"/>
      </w:pPr>
      <w:r>
        <w:t xml:space="preserve">Внести изменение в распоряжение министерства юстиции Кировской области от 29.12.2023 N 141 "Об утверждении методики расчета значений показателей государственной программы Кировской области "Развитие юстиции", утвердив </w:t>
      </w:r>
      <w:hyperlink w:anchor="P29">
        <w:r w:rsidRPr="00AF2240">
          <w:rPr>
            <w:color w:val="000000" w:themeColor="text1"/>
          </w:rPr>
          <w:t>изменение</w:t>
        </w:r>
      </w:hyperlink>
      <w:r w:rsidRPr="00AF2240">
        <w:rPr>
          <w:color w:val="000000" w:themeColor="text1"/>
        </w:rPr>
        <w:t xml:space="preserve"> в </w:t>
      </w:r>
      <w:hyperlink r:id="rId4">
        <w:r w:rsidRPr="00AF2240">
          <w:rPr>
            <w:color w:val="000000" w:themeColor="text1"/>
          </w:rPr>
          <w:t>методику</w:t>
        </w:r>
      </w:hyperlink>
      <w:r>
        <w:t xml:space="preserve"> расчета значений показателей государственной программы Кировской области "Развитие юстиции" согласно приложению.</w:t>
      </w: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right"/>
      </w:pPr>
      <w:r>
        <w:t>Министр юстиции</w:t>
      </w:r>
    </w:p>
    <w:p w:rsidR="00AF2240" w:rsidRDefault="00AF2240">
      <w:pPr>
        <w:pStyle w:val="ConsPlusNormal"/>
        <w:jc w:val="right"/>
      </w:pPr>
      <w:r>
        <w:t>Кировской области</w:t>
      </w:r>
    </w:p>
    <w:p w:rsidR="00AF2240" w:rsidRDefault="00AF2240">
      <w:pPr>
        <w:pStyle w:val="ConsPlusNormal"/>
        <w:jc w:val="right"/>
      </w:pPr>
      <w:r>
        <w:t>И.В.ГОРДЕЕВА</w:t>
      </w: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right"/>
        <w:outlineLvl w:val="0"/>
      </w:pPr>
      <w:r>
        <w:t>Приложение</w:t>
      </w: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right"/>
      </w:pPr>
      <w:r>
        <w:t>Утверждено</w:t>
      </w:r>
    </w:p>
    <w:p w:rsidR="00AF2240" w:rsidRDefault="00AF2240">
      <w:pPr>
        <w:pStyle w:val="ConsPlusNormal"/>
        <w:jc w:val="right"/>
      </w:pPr>
      <w:r>
        <w:t>распоряжением</w:t>
      </w:r>
    </w:p>
    <w:p w:rsidR="00AF2240" w:rsidRDefault="00AF2240">
      <w:pPr>
        <w:pStyle w:val="ConsPlusNormal"/>
        <w:jc w:val="right"/>
      </w:pPr>
      <w:r>
        <w:t>министерства юстиции</w:t>
      </w:r>
    </w:p>
    <w:p w:rsidR="00AF2240" w:rsidRDefault="00AF2240">
      <w:pPr>
        <w:pStyle w:val="ConsPlusNormal"/>
        <w:jc w:val="right"/>
      </w:pPr>
      <w:r>
        <w:t>Кировской области</w:t>
      </w:r>
    </w:p>
    <w:p w:rsidR="00AF2240" w:rsidRDefault="00AF2240">
      <w:pPr>
        <w:pStyle w:val="ConsPlusNormal"/>
        <w:jc w:val="right"/>
      </w:pPr>
      <w:r>
        <w:t>от 21 февраля 2025 г. N 8</w:t>
      </w: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Title"/>
        <w:jc w:val="center"/>
      </w:pPr>
      <w:bookmarkStart w:id="0" w:name="P29"/>
      <w:bookmarkEnd w:id="0"/>
      <w:r>
        <w:t>ИЗМЕНЕНИЕ</w:t>
      </w:r>
    </w:p>
    <w:p w:rsidR="00AF2240" w:rsidRDefault="00AF2240">
      <w:pPr>
        <w:pStyle w:val="ConsPlusTitle"/>
        <w:jc w:val="center"/>
      </w:pPr>
      <w:r>
        <w:t>В МЕТОДИКУ РАСЧЕТА ЗНАЧЕНИЙ ПОКАЗАТЕЛЕЙ ГОСУДАРСТВЕННОЙ</w:t>
      </w:r>
    </w:p>
    <w:p w:rsidR="00AF2240" w:rsidRDefault="00AF2240">
      <w:pPr>
        <w:pStyle w:val="ConsPlusTitle"/>
        <w:jc w:val="center"/>
      </w:pPr>
      <w:r>
        <w:t>ПРОГРАММЫ КИРОВСКОЙ ОБЛАСТИ "РАЗВИТИЕ ЮСТИЦИИ"</w:t>
      </w: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sectPr w:rsidR="00AF2240" w:rsidSect="00AE39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247"/>
        <w:gridCol w:w="1411"/>
        <w:gridCol w:w="1814"/>
        <w:gridCol w:w="3742"/>
        <w:gridCol w:w="1644"/>
        <w:gridCol w:w="1247"/>
      </w:tblGrid>
      <w:tr w:rsidR="00AF2240">
        <w:tc>
          <w:tcPr>
            <w:tcW w:w="567" w:type="dxa"/>
          </w:tcPr>
          <w:p w:rsidR="00AF2240" w:rsidRDefault="00AF224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</w:tcPr>
          <w:p w:rsidR="00AF2240" w:rsidRDefault="00AF224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</w:tcPr>
          <w:p w:rsidR="00AF2240" w:rsidRDefault="00AF224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5">
              <w:r w:rsidRPr="00AF2240">
                <w:rPr>
                  <w:color w:val="000000" w:themeColor="text1"/>
                </w:rPr>
                <w:t>ОКЕИ</w:t>
              </w:r>
            </w:hyperlink>
            <w:r>
              <w:t>)</w:t>
            </w:r>
          </w:p>
        </w:tc>
        <w:tc>
          <w:tcPr>
            <w:tcW w:w="1411" w:type="dxa"/>
          </w:tcPr>
          <w:p w:rsidR="00AF2240" w:rsidRDefault="00AF2240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814" w:type="dxa"/>
          </w:tcPr>
          <w:p w:rsidR="00AF2240" w:rsidRDefault="00AF2240">
            <w:pPr>
              <w:pStyle w:val="ConsPlusNormal"/>
              <w:jc w:val="center"/>
            </w:pPr>
            <w:r>
              <w:t>Вид временной характеристики показателя</w:t>
            </w:r>
          </w:p>
        </w:tc>
        <w:tc>
          <w:tcPr>
            <w:tcW w:w="3742" w:type="dxa"/>
          </w:tcPr>
          <w:p w:rsidR="00AF2240" w:rsidRDefault="00AF2240">
            <w:pPr>
              <w:pStyle w:val="ConsPlusNormal"/>
              <w:jc w:val="center"/>
            </w:pPr>
            <w:r>
              <w:t>Методика расчета значения показателя, источник получения информации</w:t>
            </w:r>
          </w:p>
        </w:tc>
        <w:tc>
          <w:tcPr>
            <w:tcW w:w="1644" w:type="dxa"/>
          </w:tcPr>
          <w:p w:rsidR="00AF2240" w:rsidRDefault="00AF2240">
            <w:pPr>
              <w:pStyle w:val="ConsPlusNormal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247" w:type="dxa"/>
          </w:tcPr>
          <w:p w:rsidR="00AF2240" w:rsidRDefault="00AF2240">
            <w:pPr>
              <w:pStyle w:val="ConsPlusNormal"/>
              <w:jc w:val="center"/>
            </w:pPr>
            <w:r>
              <w:t>Срок представления годовой отчетной информации</w:t>
            </w:r>
          </w:p>
        </w:tc>
      </w:tr>
      <w:tr w:rsidR="00AF2240">
        <w:tc>
          <w:tcPr>
            <w:tcW w:w="567" w:type="dxa"/>
          </w:tcPr>
          <w:p w:rsidR="00AF2240" w:rsidRDefault="00AF22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F2240" w:rsidRDefault="00AF22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F2240" w:rsidRDefault="00AF22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AF2240" w:rsidRDefault="00AF22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AF2240" w:rsidRDefault="00AF22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AF2240" w:rsidRDefault="00AF22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F2240" w:rsidRDefault="00AF224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AF2240" w:rsidRDefault="00AF2240">
            <w:pPr>
              <w:pStyle w:val="ConsPlusNormal"/>
              <w:jc w:val="center"/>
            </w:pPr>
            <w:r>
              <w:t>8</w:t>
            </w:r>
          </w:p>
        </w:tc>
      </w:tr>
      <w:tr w:rsidR="00AF2240">
        <w:tc>
          <w:tcPr>
            <w:tcW w:w="567" w:type="dxa"/>
          </w:tcPr>
          <w:p w:rsidR="00AF2240" w:rsidRDefault="00AF2240">
            <w:pPr>
              <w:pStyle w:val="ConsPlusNormal"/>
            </w:pPr>
          </w:p>
        </w:tc>
        <w:bookmarkStart w:id="1" w:name="_GoBack"/>
        <w:tc>
          <w:tcPr>
            <w:tcW w:w="13033" w:type="dxa"/>
            <w:gridSpan w:val="7"/>
          </w:tcPr>
          <w:p w:rsidR="00AF2240" w:rsidRDefault="00AF2240">
            <w:pPr>
              <w:pStyle w:val="ConsPlusNormal"/>
              <w:jc w:val="center"/>
            </w:pPr>
            <w:r w:rsidRPr="00AF2240">
              <w:rPr>
                <w:color w:val="000000" w:themeColor="text1"/>
              </w:rPr>
              <w:fldChar w:fldCharType="begin"/>
            </w:r>
            <w:r w:rsidRPr="00AF2240">
              <w:rPr>
                <w:color w:val="000000" w:themeColor="text1"/>
              </w:rPr>
              <w:instrText xml:space="preserve"> HYPERLINK "https://login.consultant.ru/link/?req=doc&amp;base=RLAW240&amp;n=225698&amp;dst=100028" \h </w:instrText>
            </w:r>
            <w:r w:rsidRPr="00AF2240">
              <w:rPr>
                <w:color w:val="000000" w:themeColor="text1"/>
              </w:rPr>
              <w:fldChar w:fldCharType="separate"/>
            </w:r>
            <w:r w:rsidRPr="00AF2240">
              <w:rPr>
                <w:color w:val="000000" w:themeColor="text1"/>
              </w:rPr>
              <w:t>Государственная</w:t>
            </w:r>
            <w:r w:rsidRPr="00AF2240">
              <w:rPr>
                <w:color w:val="000000" w:themeColor="text1"/>
              </w:rPr>
              <w:fldChar w:fldCharType="end"/>
            </w:r>
            <w:r w:rsidRPr="00AF2240">
              <w:rPr>
                <w:color w:val="000000" w:themeColor="text1"/>
              </w:rPr>
              <w:t xml:space="preserve"> </w:t>
            </w:r>
            <w:hyperlink r:id="rId6">
              <w:r w:rsidRPr="00AF2240">
                <w:rPr>
                  <w:color w:val="000000" w:themeColor="text1"/>
                </w:rPr>
                <w:t>программа</w:t>
              </w:r>
            </w:hyperlink>
            <w:bookmarkEnd w:id="1"/>
            <w:r>
              <w:t xml:space="preserve"> Кировской области "Развитие юстиции"</w:t>
            </w:r>
          </w:p>
        </w:tc>
      </w:tr>
      <w:tr w:rsidR="00AF2240">
        <w:tc>
          <w:tcPr>
            <w:tcW w:w="567" w:type="dxa"/>
          </w:tcPr>
          <w:p w:rsidR="00AF2240" w:rsidRDefault="00AF224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28" w:type="dxa"/>
          </w:tcPr>
          <w:p w:rsidR="00AF2240" w:rsidRDefault="00AF2240">
            <w:pPr>
              <w:pStyle w:val="ConsPlusNormal"/>
            </w:pPr>
            <w:r>
              <w:t>Уровень компенсации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</w:t>
            </w:r>
          </w:p>
        </w:tc>
        <w:tc>
          <w:tcPr>
            <w:tcW w:w="1247" w:type="dxa"/>
          </w:tcPr>
          <w:p w:rsidR="00AF2240" w:rsidRDefault="00AF2240">
            <w:pPr>
              <w:pStyle w:val="ConsPlusNormal"/>
            </w:pPr>
            <w:r>
              <w:t>процентов</w:t>
            </w:r>
          </w:p>
        </w:tc>
        <w:tc>
          <w:tcPr>
            <w:tcW w:w="1411" w:type="dxa"/>
          </w:tcPr>
          <w:p w:rsidR="00AF2240" w:rsidRDefault="00AF2240">
            <w:pPr>
              <w:pStyle w:val="ConsPlusNormal"/>
            </w:pPr>
            <w:r>
              <w:t>возрастание</w:t>
            </w:r>
          </w:p>
        </w:tc>
        <w:tc>
          <w:tcPr>
            <w:tcW w:w="1814" w:type="dxa"/>
          </w:tcPr>
          <w:p w:rsidR="00AF2240" w:rsidRDefault="00AF2240">
            <w:pPr>
              <w:pStyle w:val="ConsPlusNormal"/>
              <w:jc w:val="both"/>
            </w:pPr>
            <w:r>
              <w:t>Периодичность расчета - за год. Расчет на конец отчетного периода</w:t>
            </w:r>
          </w:p>
        </w:tc>
        <w:tc>
          <w:tcPr>
            <w:tcW w:w="3742" w:type="dxa"/>
          </w:tcPr>
          <w:p w:rsidR="00AF2240" w:rsidRDefault="00AF2240">
            <w:pPr>
              <w:pStyle w:val="ConsPlusNormal"/>
              <w:jc w:val="both"/>
            </w:pPr>
            <w:r>
              <w:t>значение показателя определяется по следующей формуле:</w:t>
            </w:r>
          </w:p>
          <w:p w:rsidR="00AF2240" w:rsidRDefault="00AF2240">
            <w:pPr>
              <w:pStyle w:val="ConsPlusNormal"/>
            </w:pPr>
          </w:p>
          <w:p w:rsidR="00AF2240" w:rsidRDefault="00AF2240">
            <w:pPr>
              <w:pStyle w:val="ConsPlusNormal"/>
              <w:jc w:val="center"/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1600200" cy="537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240" w:rsidRDefault="00AF2240">
            <w:pPr>
              <w:pStyle w:val="ConsPlusNormal"/>
            </w:pPr>
          </w:p>
          <w:p w:rsidR="00AF2240" w:rsidRDefault="00AF2240">
            <w:pPr>
              <w:pStyle w:val="ConsPlusNormal"/>
              <w:jc w:val="both"/>
            </w:pPr>
            <w:proofErr w:type="spellStart"/>
            <w:r>
              <w:t>V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уровень компенсации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 (%);</w:t>
            </w:r>
          </w:p>
          <w:p w:rsidR="00AF2240" w:rsidRDefault="00AF2240">
            <w:pPr>
              <w:pStyle w:val="ConsPlusNormal"/>
              <w:jc w:val="both"/>
            </w:pPr>
            <w:proofErr w:type="spellStart"/>
            <w:r>
              <w:t>О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объем средств, компенсированных в отчетном году нотариусам за совершение нотариальных действий в связи с обеспечением оказания бесплатной юридической помощи (тыс. </w:t>
            </w:r>
            <w:r>
              <w:lastRenderedPageBreak/>
              <w:t>рублей), который определяется по данным ведомственной отчетности министерства юстиции Кировской области;</w:t>
            </w:r>
          </w:p>
          <w:p w:rsidR="00AF2240" w:rsidRDefault="00AF2240">
            <w:pPr>
              <w:pStyle w:val="ConsPlusNormal"/>
              <w:jc w:val="both"/>
            </w:pPr>
            <w:proofErr w:type="spellStart"/>
            <w:r>
              <w:t>О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- общая сумма компенсации нотариусам оплаты нотариальных действий по удостоверению доверенностей на представление интересов граждан в судах, государственных и муниципальных органах, организациях (тыс. рублей), которая определяется по данным сводного отчета об оказании нотариусами бесплатной юридической помощи Кировской областной нотариальной палаты</w:t>
            </w:r>
          </w:p>
        </w:tc>
        <w:tc>
          <w:tcPr>
            <w:tcW w:w="1644" w:type="dxa"/>
          </w:tcPr>
          <w:p w:rsidR="00AF2240" w:rsidRDefault="00AF2240">
            <w:pPr>
              <w:pStyle w:val="ConsPlusNormal"/>
            </w:pPr>
            <w:r>
              <w:lastRenderedPageBreak/>
              <w:t>Министерство финансов Кировской области</w:t>
            </w:r>
          </w:p>
        </w:tc>
        <w:tc>
          <w:tcPr>
            <w:tcW w:w="1247" w:type="dxa"/>
          </w:tcPr>
          <w:p w:rsidR="00AF2240" w:rsidRDefault="00AF2240">
            <w:pPr>
              <w:pStyle w:val="ConsPlusNormal"/>
            </w:pPr>
            <w:r>
              <w:t>20 января</w:t>
            </w:r>
          </w:p>
        </w:tc>
      </w:tr>
    </w:tbl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jc w:val="both"/>
      </w:pPr>
    </w:p>
    <w:p w:rsidR="00AF2240" w:rsidRDefault="00AF22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29D7" w:rsidRDefault="004F29D7"/>
    <w:sectPr w:rsidR="004F29D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40"/>
    <w:rsid w:val="004F29D7"/>
    <w:rsid w:val="00944AFA"/>
    <w:rsid w:val="00A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77243-BA63-45B7-B35C-B967D119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F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F2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AF22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35668&amp;dst=100022" TargetMode="External"/><Relationship Id="rId5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login.consultant.ru/link/?req=doc&amp;base=RLAW240&amp;n=225698&amp;dst=1000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Ишимова</dc:creator>
  <cp:keywords/>
  <dc:description/>
  <cp:lastModifiedBy>Елена А. Ишимова</cp:lastModifiedBy>
  <cp:revision>1</cp:revision>
  <dcterms:created xsi:type="dcterms:W3CDTF">2025-10-10T11:58:00Z</dcterms:created>
  <dcterms:modified xsi:type="dcterms:W3CDTF">2025-10-10T11:59:00Z</dcterms:modified>
</cp:coreProperties>
</file>