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FB" w:rsidRDefault="00F01DFB" w:rsidP="00F01DFB">
      <w:pPr>
        <w:autoSpaceDE w:val="0"/>
        <w:autoSpaceDN w:val="0"/>
        <w:adjustRightInd w:val="0"/>
        <w:ind w:firstLine="851"/>
        <w:jc w:val="center"/>
        <w:rPr>
          <w:b/>
          <w:bCs/>
          <w:sz w:val="28"/>
          <w:szCs w:val="28"/>
        </w:rPr>
      </w:pPr>
      <w:r w:rsidRPr="00120536">
        <w:rPr>
          <w:b/>
          <w:bCs/>
          <w:sz w:val="28"/>
          <w:szCs w:val="28"/>
        </w:rPr>
        <w:t>НОВОЕ В ЗАКОНОДАТЕЛЬСТВЕ</w:t>
      </w:r>
    </w:p>
    <w:p w:rsidR="00F01DFB" w:rsidRPr="00120536" w:rsidRDefault="00F01DFB" w:rsidP="00F01DFB">
      <w:pPr>
        <w:autoSpaceDE w:val="0"/>
        <w:autoSpaceDN w:val="0"/>
        <w:adjustRightInd w:val="0"/>
        <w:ind w:firstLine="851"/>
        <w:jc w:val="center"/>
        <w:rPr>
          <w:b/>
          <w:bCs/>
          <w:sz w:val="28"/>
          <w:szCs w:val="28"/>
        </w:rPr>
      </w:pPr>
      <w:r>
        <w:rPr>
          <w:b/>
          <w:bCs/>
          <w:sz w:val="28"/>
          <w:szCs w:val="28"/>
        </w:rPr>
        <w:t>(июль 2022 года)</w:t>
      </w:r>
    </w:p>
    <w:p w:rsidR="00F01DFB" w:rsidRPr="00D74C06" w:rsidRDefault="00F01DFB" w:rsidP="00F01DFB">
      <w:pPr>
        <w:autoSpaceDE w:val="0"/>
        <w:autoSpaceDN w:val="0"/>
        <w:adjustRightInd w:val="0"/>
        <w:ind w:firstLine="851"/>
        <w:jc w:val="both"/>
        <w:rPr>
          <w:b/>
          <w:bCs/>
          <w:sz w:val="28"/>
          <w:szCs w:val="28"/>
        </w:rPr>
      </w:pPr>
    </w:p>
    <w:p w:rsidR="00F01DFB" w:rsidRPr="00D74C06" w:rsidRDefault="00F01DFB" w:rsidP="00F01DFB">
      <w:pPr>
        <w:autoSpaceDE w:val="0"/>
        <w:autoSpaceDN w:val="0"/>
        <w:adjustRightInd w:val="0"/>
        <w:ind w:firstLine="851"/>
        <w:jc w:val="both"/>
        <w:outlineLvl w:val="0"/>
        <w:rPr>
          <w:sz w:val="28"/>
          <w:szCs w:val="28"/>
        </w:rPr>
      </w:pPr>
    </w:p>
    <w:p w:rsidR="00F01DFB" w:rsidRPr="00D74C06" w:rsidRDefault="00F01DFB" w:rsidP="00F01DFB">
      <w:pPr>
        <w:autoSpaceDE w:val="0"/>
        <w:autoSpaceDN w:val="0"/>
        <w:adjustRightInd w:val="0"/>
        <w:ind w:firstLine="851"/>
        <w:jc w:val="both"/>
        <w:outlineLvl w:val="0"/>
        <w:rPr>
          <w:sz w:val="28"/>
          <w:szCs w:val="28"/>
        </w:rPr>
      </w:pPr>
      <w:r w:rsidRPr="00D74C06">
        <w:rPr>
          <w:b/>
          <w:bCs/>
          <w:sz w:val="28"/>
          <w:szCs w:val="28"/>
        </w:rPr>
        <w:t>ГРАЖДАНСКОЕ ПРА</w:t>
      </w:r>
      <w:bookmarkStart w:id="0" w:name="_GoBack"/>
      <w:bookmarkEnd w:id="0"/>
      <w:r w:rsidRPr="00D74C06">
        <w:rPr>
          <w:b/>
          <w:bCs/>
          <w:sz w:val="28"/>
          <w:szCs w:val="28"/>
        </w:rPr>
        <w:t>ВО</w:t>
      </w:r>
    </w:p>
    <w:p w:rsidR="00F01DFB" w:rsidRDefault="00F01DFB" w:rsidP="00F01DFB">
      <w:pPr>
        <w:autoSpaceDE w:val="0"/>
        <w:autoSpaceDN w:val="0"/>
        <w:adjustRightInd w:val="0"/>
        <w:spacing w:before="240"/>
        <w:ind w:firstLine="851"/>
        <w:jc w:val="both"/>
        <w:rPr>
          <w:b/>
          <w:bCs/>
          <w:sz w:val="28"/>
          <w:szCs w:val="28"/>
        </w:rPr>
      </w:pPr>
      <w:r w:rsidRPr="00D74C06">
        <w:rPr>
          <w:b/>
          <w:bCs/>
          <w:sz w:val="28"/>
          <w:szCs w:val="28"/>
        </w:rPr>
        <w:t>Уточнены особенности приобретения прав на землю под объекты газоснабжения</w:t>
      </w:r>
    </w:p>
    <w:p w:rsidR="00F01DFB" w:rsidRPr="00611128" w:rsidRDefault="00F01DFB" w:rsidP="00F01DFB">
      <w:pPr>
        <w:autoSpaceDE w:val="0"/>
        <w:autoSpaceDN w:val="0"/>
        <w:adjustRightInd w:val="0"/>
        <w:spacing w:before="240"/>
        <w:ind w:firstLine="851"/>
        <w:jc w:val="both"/>
        <w:rPr>
          <w:b/>
          <w:bCs/>
          <w:i/>
          <w:sz w:val="28"/>
          <w:szCs w:val="28"/>
        </w:rPr>
      </w:pPr>
      <w:r w:rsidRPr="00611128">
        <w:rPr>
          <w:b/>
          <w:i/>
          <w:sz w:val="28"/>
          <w:szCs w:val="28"/>
        </w:rPr>
        <w:t>Федеральный закон от 14.07.2022 № 284-ФЗ</w:t>
      </w:r>
      <w:r w:rsidRPr="00611128">
        <w:rPr>
          <w:i/>
          <w:sz w:val="28"/>
          <w:szCs w:val="28"/>
        </w:rPr>
        <w:t xml:space="preserve"> «О внесении изменений в отдельные законодательные акты Российской Федерации</w:t>
      </w:r>
      <w:r>
        <w:rPr>
          <w:i/>
          <w:sz w:val="28"/>
          <w:szCs w:val="28"/>
        </w:rPr>
        <w:t>»</w:t>
      </w:r>
    </w:p>
    <w:p w:rsidR="00F01DFB" w:rsidRPr="00D74C06" w:rsidRDefault="00F01DFB" w:rsidP="00F01DFB">
      <w:pPr>
        <w:autoSpaceDE w:val="0"/>
        <w:autoSpaceDN w:val="0"/>
        <w:adjustRightInd w:val="0"/>
        <w:spacing w:before="240"/>
        <w:ind w:firstLine="851"/>
        <w:jc w:val="both"/>
        <w:rPr>
          <w:sz w:val="28"/>
          <w:szCs w:val="28"/>
        </w:rPr>
      </w:pPr>
      <w:r w:rsidRPr="00D74C06">
        <w:rPr>
          <w:sz w:val="28"/>
          <w:szCs w:val="28"/>
        </w:rPr>
        <w:t xml:space="preserve">В частности, изменения внесены в статью 28 Федерального закона от 31 марта 1999 года </w:t>
      </w:r>
      <w:r>
        <w:rPr>
          <w:sz w:val="28"/>
          <w:szCs w:val="28"/>
        </w:rPr>
        <w:t>№</w:t>
      </w:r>
      <w:r w:rsidRPr="00D74C06">
        <w:rPr>
          <w:sz w:val="28"/>
          <w:szCs w:val="28"/>
        </w:rPr>
        <w:t xml:space="preserve"> 69-ФЗ </w:t>
      </w:r>
      <w:r>
        <w:rPr>
          <w:sz w:val="28"/>
          <w:szCs w:val="28"/>
        </w:rPr>
        <w:t>«</w:t>
      </w:r>
      <w:r w:rsidRPr="00D74C06">
        <w:rPr>
          <w:sz w:val="28"/>
          <w:szCs w:val="28"/>
        </w:rPr>
        <w:t>О газоснабжении в Российской Федерации</w:t>
      </w:r>
      <w:r>
        <w:rPr>
          <w:sz w:val="28"/>
          <w:szCs w:val="28"/>
        </w:rPr>
        <w:t>»</w:t>
      </w:r>
      <w:r w:rsidRPr="00D74C06">
        <w:rPr>
          <w:sz w:val="28"/>
          <w:szCs w:val="28"/>
        </w:rPr>
        <w:t>, которой устанавливаются особенности приобретения прав на землю в целях строительства, реконструкции, капитального ремонта и (или) эксплуатации объектов систем газоснабжения, охранные зоны газопроводов.</w:t>
      </w:r>
    </w:p>
    <w:p w:rsidR="00F01DFB" w:rsidRPr="00D74C06" w:rsidRDefault="00F01DFB" w:rsidP="00F01DFB">
      <w:pPr>
        <w:autoSpaceDE w:val="0"/>
        <w:autoSpaceDN w:val="0"/>
        <w:adjustRightInd w:val="0"/>
        <w:spacing w:before="240"/>
        <w:ind w:firstLine="851"/>
        <w:jc w:val="both"/>
        <w:rPr>
          <w:sz w:val="28"/>
          <w:szCs w:val="28"/>
        </w:rPr>
      </w:pPr>
      <w:r w:rsidRPr="00D74C06">
        <w:rPr>
          <w:sz w:val="28"/>
          <w:szCs w:val="28"/>
        </w:rPr>
        <w:t>Согласно новой редакции указанной статьи для строительства, реконструкции, капитального или текущего ремонта и (или) эксплуатации линейных объектов систем газоснабжения могут быть установлены сервитут, публичный сервитут либо может осуществляться использование земель или земельных участков, находящихся в государственной или муниципальной собственности, без их предоставления и установления сервитута, публичного сервитута.</w:t>
      </w:r>
    </w:p>
    <w:p w:rsidR="00F01DFB" w:rsidRPr="00D74C06" w:rsidRDefault="00F01DFB" w:rsidP="00F01DFB">
      <w:pPr>
        <w:autoSpaceDE w:val="0"/>
        <w:autoSpaceDN w:val="0"/>
        <w:adjustRightInd w:val="0"/>
        <w:spacing w:before="240"/>
        <w:ind w:firstLine="851"/>
        <w:jc w:val="both"/>
        <w:rPr>
          <w:sz w:val="28"/>
          <w:szCs w:val="28"/>
        </w:rPr>
      </w:pPr>
      <w:r w:rsidRPr="00D74C06">
        <w:rPr>
          <w:sz w:val="28"/>
          <w:szCs w:val="28"/>
        </w:rPr>
        <w:t>Кроме этого, изменения внесены в Земельный кодекс РФ и ряд иных федеральных законов.</w:t>
      </w:r>
    </w:p>
    <w:p w:rsidR="00F01DFB" w:rsidRPr="00D74C06" w:rsidRDefault="00F01DFB" w:rsidP="00F01DFB">
      <w:pPr>
        <w:autoSpaceDE w:val="0"/>
        <w:autoSpaceDN w:val="0"/>
        <w:adjustRightInd w:val="0"/>
        <w:spacing w:before="240"/>
        <w:ind w:firstLine="851"/>
        <w:jc w:val="both"/>
        <w:rPr>
          <w:sz w:val="28"/>
          <w:szCs w:val="28"/>
        </w:rPr>
      </w:pPr>
      <w:r w:rsidRPr="00D74C06">
        <w:rPr>
          <w:sz w:val="28"/>
          <w:szCs w:val="28"/>
        </w:rPr>
        <w:t>Федеральный закон вступает в силу с 1 сентября 2022 года.</w:t>
      </w:r>
    </w:p>
    <w:p w:rsidR="00F01DFB" w:rsidRDefault="00F01DFB" w:rsidP="00F01DFB">
      <w:pPr>
        <w:autoSpaceDE w:val="0"/>
        <w:autoSpaceDN w:val="0"/>
        <w:adjustRightInd w:val="0"/>
        <w:ind w:firstLine="851"/>
        <w:jc w:val="both"/>
        <w:outlineLvl w:val="0"/>
        <w:rPr>
          <w:b/>
          <w:bCs/>
          <w:sz w:val="28"/>
          <w:szCs w:val="28"/>
        </w:rPr>
      </w:pPr>
    </w:p>
    <w:p w:rsidR="00F01DFB" w:rsidRPr="00D74C06" w:rsidRDefault="00F01DFB" w:rsidP="00F01DFB">
      <w:pPr>
        <w:autoSpaceDE w:val="0"/>
        <w:autoSpaceDN w:val="0"/>
        <w:adjustRightInd w:val="0"/>
        <w:ind w:firstLine="851"/>
        <w:jc w:val="both"/>
        <w:outlineLvl w:val="0"/>
        <w:rPr>
          <w:b/>
          <w:bCs/>
          <w:sz w:val="28"/>
          <w:szCs w:val="28"/>
        </w:rPr>
      </w:pPr>
    </w:p>
    <w:p w:rsidR="00F01DFB" w:rsidRDefault="00F01DFB" w:rsidP="00F01DFB">
      <w:pPr>
        <w:autoSpaceDE w:val="0"/>
        <w:autoSpaceDN w:val="0"/>
        <w:adjustRightInd w:val="0"/>
        <w:ind w:firstLine="851"/>
        <w:jc w:val="both"/>
        <w:rPr>
          <w:b/>
          <w:bCs/>
          <w:sz w:val="28"/>
          <w:szCs w:val="28"/>
        </w:rPr>
      </w:pPr>
      <w:r w:rsidRPr="00D74C06">
        <w:rPr>
          <w:b/>
          <w:bCs/>
          <w:sz w:val="28"/>
          <w:szCs w:val="28"/>
        </w:rPr>
        <w:t>До 1 января 2023 года стороны концессионного соглашения, заключенного до 1 марта 2022 года, могут изменять его существенные условия без согласования с антимонопольным органом, в случае изменения обстоятельств в период его исполнения</w:t>
      </w:r>
    </w:p>
    <w:p w:rsidR="00F01DFB" w:rsidRDefault="00F01DFB" w:rsidP="00F01DFB">
      <w:pPr>
        <w:autoSpaceDE w:val="0"/>
        <w:autoSpaceDN w:val="0"/>
        <w:adjustRightInd w:val="0"/>
        <w:ind w:firstLine="851"/>
        <w:jc w:val="both"/>
        <w:rPr>
          <w:b/>
          <w:bCs/>
          <w:sz w:val="28"/>
          <w:szCs w:val="28"/>
        </w:rPr>
      </w:pPr>
    </w:p>
    <w:p w:rsidR="00F01DFB" w:rsidRPr="00642D6E" w:rsidRDefault="00F01DFB" w:rsidP="00F01DFB">
      <w:pPr>
        <w:autoSpaceDE w:val="0"/>
        <w:autoSpaceDN w:val="0"/>
        <w:adjustRightInd w:val="0"/>
        <w:ind w:firstLine="851"/>
        <w:jc w:val="both"/>
        <w:rPr>
          <w:i/>
          <w:sz w:val="28"/>
          <w:szCs w:val="28"/>
        </w:rPr>
      </w:pPr>
      <w:r w:rsidRPr="00642D6E">
        <w:rPr>
          <w:b/>
          <w:i/>
          <w:sz w:val="28"/>
          <w:szCs w:val="28"/>
        </w:rPr>
        <w:t>Федеральный закон от 14.07.2022 № 333-ФЗ</w:t>
      </w:r>
      <w:r w:rsidRPr="00642D6E">
        <w:rPr>
          <w:i/>
          <w:sz w:val="28"/>
          <w:szCs w:val="28"/>
        </w:rPr>
        <w:t xml:space="preserve"> </w:t>
      </w:r>
      <w:r>
        <w:rPr>
          <w:i/>
          <w:sz w:val="28"/>
          <w:szCs w:val="28"/>
        </w:rPr>
        <w:t>«</w:t>
      </w:r>
      <w:r w:rsidRPr="00642D6E">
        <w:rPr>
          <w:i/>
          <w:sz w:val="28"/>
          <w:szCs w:val="28"/>
        </w:rPr>
        <w:t xml:space="preserve">О внесении изменений в статью 54 Федерального закона </w:t>
      </w:r>
      <w:r>
        <w:rPr>
          <w:i/>
          <w:sz w:val="28"/>
          <w:szCs w:val="28"/>
        </w:rPr>
        <w:t>«</w:t>
      </w:r>
      <w:r w:rsidRPr="00642D6E">
        <w:rPr>
          <w:i/>
          <w:sz w:val="28"/>
          <w:szCs w:val="28"/>
        </w:rPr>
        <w:t>О концессионных соглашениях</w:t>
      </w:r>
      <w:r>
        <w:rPr>
          <w:i/>
          <w:sz w:val="28"/>
          <w:szCs w:val="28"/>
        </w:rPr>
        <w:t>»</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Указанная возможность не распространяется на концессионные соглашения, объектом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lastRenderedPageBreak/>
        <w:t>Изменение существенных условий осуществляется на основании решения Правительства РФ (для концессионного соглашения, концедентом в котором является Российская Федерация), органа государственной власти субъекта РФ (для концессионного соглашения, концедентом в котором является субъект РФ) либо, при наличии согласования высшего должностного лица соответствующего субъекта РФ, на основании решения органа местного самоуправления (для концессионного соглашения, концедентом в котором является муниципальное образование).</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При этом изменение существенных условий не должно приводить к изменению целевого назначения объекта концессионного соглашения, уменьшению определенного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Настоящий Федеральный закон вступает в силу со дня его официального опубликования.</w:t>
      </w:r>
    </w:p>
    <w:p w:rsidR="00F01DFB" w:rsidRDefault="00F01DFB" w:rsidP="00F01DFB">
      <w:pPr>
        <w:autoSpaceDE w:val="0"/>
        <w:autoSpaceDN w:val="0"/>
        <w:adjustRightInd w:val="0"/>
        <w:ind w:firstLine="851"/>
        <w:jc w:val="both"/>
        <w:outlineLvl w:val="0"/>
        <w:rPr>
          <w:b/>
          <w:bCs/>
          <w:sz w:val="28"/>
          <w:szCs w:val="28"/>
        </w:rPr>
      </w:pPr>
    </w:p>
    <w:p w:rsidR="00F01DFB" w:rsidRPr="00D74C06" w:rsidRDefault="00F01DFB" w:rsidP="00F01DFB">
      <w:pPr>
        <w:autoSpaceDE w:val="0"/>
        <w:autoSpaceDN w:val="0"/>
        <w:adjustRightInd w:val="0"/>
        <w:ind w:firstLine="851"/>
        <w:jc w:val="both"/>
        <w:outlineLvl w:val="0"/>
        <w:rPr>
          <w:b/>
          <w:bCs/>
          <w:sz w:val="28"/>
          <w:szCs w:val="28"/>
        </w:rPr>
      </w:pPr>
    </w:p>
    <w:p w:rsidR="00F01DFB" w:rsidRPr="00D74C06" w:rsidRDefault="00F01DFB" w:rsidP="00F01DFB">
      <w:pPr>
        <w:autoSpaceDE w:val="0"/>
        <w:autoSpaceDN w:val="0"/>
        <w:adjustRightInd w:val="0"/>
        <w:ind w:firstLine="851"/>
        <w:jc w:val="both"/>
        <w:outlineLvl w:val="0"/>
        <w:rPr>
          <w:b/>
          <w:bCs/>
          <w:sz w:val="28"/>
          <w:szCs w:val="28"/>
        </w:rPr>
      </w:pPr>
      <w:r w:rsidRPr="00D74C06">
        <w:rPr>
          <w:b/>
          <w:bCs/>
          <w:sz w:val="28"/>
          <w:szCs w:val="28"/>
        </w:rPr>
        <w:t>ЖИЛИЩЕ. ЖКХ</w:t>
      </w:r>
    </w:p>
    <w:p w:rsidR="00F01DFB" w:rsidRDefault="00F01DFB" w:rsidP="00F01DFB">
      <w:pPr>
        <w:autoSpaceDE w:val="0"/>
        <w:autoSpaceDN w:val="0"/>
        <w:adjustRightInd w:val="0"/>
        <w:spacing w:before="220"/>
        <w:ind w:firstLine="851"/>
        <w:jc w:val="both"/>
        <w:rPr>
          <w:b/>
          <w:bCs/>
          <w:sz w:val="28"/>
          <w:szCs w:val="28"/>
        </w:rPr>
      </w:pPr>
      <w:r w:rsidRPr="00D74C06">
        <w:rPr>
          <w:b/>
          <w:bCs/>
          <w:sz w:val="28"/>
          <w:szCs w:val="28"/>
        </w:rPr>
        <w:t>Предусмотрен порядок регистрации по адресам администраций муниципальных образований лиц из числа детей-сирот, не имеющих мест, где они постоянно или преимущественно проживают</w:t>
      </w:r>
    </w:p>
    <w:p w:rsidR="00F01DFB" w:rsidRPr="00642D6E" w:rsidRDefault="00F01DFB" w:rsidP="00F01DFB">
      <w:pPr>
        <w:autoSpaceDE w:val="0"/>
        <w:autoSpaceDN w:val="0"/>
        <w:adjustRightInd w:val="0"/>
        <w:spacing w:before="220"/>
        <w:ind w:firstLine="851"/>
        <w:jc w:val="both"/>
        <w:rPr>
          <w:bCs/>
          <w:i/>
          <w:sz w:val="28"/>
          <w:szCs w:val="28"/>
        </w:rPr>
      </w:pPr>
      <w:r w:rsidRPr="00642D6E">
        <w:rPr>
          <w:b/>
          <w:bCs/>
          <w:i/>
          <w:sz w:val="28"/>
          <w:szCs w:val="28"/>
        </w:rPr>
        <w:t xml:space="preserve">Федеральный закон от 14.07.2022 № 293-ФЗ </w:t>
      </w:r>
      <w:r>
        <w:rPr>
          <w:b/>
          <w:bCs/>
          <w:i/>
          <w:sz w:val="28"/>
          <w:szCs w:val="28"/>
        </w:rPr>
        <w:t>«</w:t>
      </w:r>
      <w:r w:rsidRPr="00642D6E">
        <w:rPr>
          <w:bCs/>
          <w:i/>
          <w:sz w:val="28"/>
          <w:szCs w:val="28"/>
        </w:rPr>
        <w:t xml:space="preserve">О внесении изменения в статью 8 Федерального закона </w:t>
      </w:r>
      <w:r>
        <w:rPr>
          <w:bCs/>
          <w:i/>
          <w:sz w:val="28"/>
          <w:szCs w:val="28"/>
        </w:rPr>
        <w:t>«</w:t>
      </w:r>
      <w:r w:rsidRPr="00642D6E">
        <w:rPr>
          <w:bCs/>
          <w:i/>
          <w:sz w:val="28"/>
          <w:szCs w:val="28"/>
        </w:rPr>
        <w:t>О дополнительных гарантиях по социальной поддержке детей-сирот и детей, оставшихся без попечения родителей</w:t>
      </w:r>
      <w:r>
        <w:rPr>
          <w:bCs/>
          <w:i/>
          <w:sz w:val="28"/>
          <w:szCs w:val="28"/>
        </w:rPr>
        <w:t>»</w:t>
      </w:r>
    </w:p>
    <w:p w:rsidR="00F01DFB" w:rsidRPr="00642D6E" w:rsidRDefault="00F01DFB" w:rsidP="00F01DFB">
      <w:pPr>
        <w:autoSpaceDE w:val="0"/>
        <w:autoSpaceDN w:val="0"/>
        <w:adjustRightInd w:val="0"/>
        <w:spacing w:before="220"/>
        <w:ind w:firstLine="851"/>
        <w:jc w:val="both"/>
        <w:rPr>
          <w:bCs/>
          <w:sz w:val="28"/>
          <w:szCs w:val="28"/>
        </w:rPr>
      </w:pPr>
      <w:r w:rsidRPr="00642D6E">
        <w:rPr>
          <w:bCs/>
          <w:sz w:val="28"/>
          <w:szCs w:val="28"/>
        </w:rPr>
        <w:t>Предусмотрено, что лица, указанные в абзаце первом пункта 1 статьи 8 Федерального закона "О дополнительных гарантиях по социальной поддержке детей-сирот и детей, оставшихся без попечения родителей",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лиц, которые подлежат обеспечению жилыми помещениями, по основаниям, предусмотренным пунктом 3.1 указанной статьи, а также лица, указанные в пункте 9 статьи 8 данного Федерального закона,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РФ, где они включены в список, в порядке, установленном Правительством РФ.</w:t>
      </w:r>
    </w:p>
    <w:p w:rsidR="00F01DFB" w:rsidRPr="00642D6E" w:rsidRDefault="00F01DFB" w:rsidP="00F01DFB">
      <w:pPr>
        <w:autoSpaceDE w:val="0"/>
        <w:autoSpaceDN w:val="0"/>
        <w:adjustRightInd w:val="0"/>
        <w:spacing w:before="220"/>
        <w:ind w:firstLine="851"/>
        <w:jc w:val="both"/>
        <w:rPr>
          <w:bCs/>
          <w:sz w:val="28"/>
          <w:szCs w:val="28"/>
        </w:rPr>
      </w:pPr>
      <w:r w:rsidRPr="00642D6E">
        <w:rPr>
          <w:bCs/>
          <w:sz w:val="28"/>
          <w:szCs w:val="28"/>
        </w:rPr>
        <w:t>Федеральный закон вступает в силу по истечении 180 дней после дня его официального опубликования.</w:t>
      </w:r>
    </w:p>
    <w:p w:rsidR="00F01DFB" w:rsidRPr="00D74C06" w:rsidRDefault="00F01DFB" w:rsidP="00F01DFB">
      <w:pPr>
        <w:autoSpaceDE w:val="0"/>
        <w:autoSpaceDN w:val="0"/>
        <w:adjustRightInd w:val="0"/>
        <w:ind w:firstLine="851"/>
        <w:jc w:val="both"/>
        <w:outlineLvl w:val="0"/>
        <w:rPr>
          <w:b/>
          <w:bCs/>
          <w:sz w:val="28"/>
          <w:szCs w:val="28"/>
        </w:rPr>
      </w:pPr>
    </w:p>
    <w:p w:rsidR="00F01DFB" w:rsidRPr="00D74C06" w:rsidRDefault="00F01DFB" w:rsidP="00F01DFB">
      <w:pPr>
        <w:autoSpaceDE w:val="0"/>
        <w:autoSpaceDN w:val="0"/>
        <w:adjustRightInd w:val="0"/>
        <w:ind w:firstLine="851"/>
        <w:jc w:val="both"/>
        <w:outlineLvl w:val="0"/>
        <w:rPr>
          <w:b/>
          <w:bCs/>
          <w:sz w:val="28"/>
          <w:szCs w:val="28"/>
        </w:rPr>
      </w:pPr>
      <w:r w:rsidRPr="00D74C06">
        <w:rPr>
          <w:b/>
          <w:bCs/>
          <w:sz w:val="28"/>
          <w:szCs w:val="28"/>
        </w:rPr>
        <w:t>ПРАВА НА ЗЕМЛЮ</w:t>
      </w:r>
    </w:p>
    <w:p w:rsidR="00F01DFB" w:rsidRPr="00D74C06" w:rsidRDefault="00F01DFB" w:rsidP="00F01DFB">
      <w:pPr>
        <w:autoSpaceDE w:val="0"/>
        <w:autoSpaceDN w:val="0"/>
        <w:adjustRightInd w:val="0"/>
        <w:ind w:firstLine="851"/>
        <w:jc w:val="both"/>
        <w:rPr>
          <w:sz w:val="28"/>
          <w:szCs w:val="28"/>
        </w:rPr>
      </w:pPr>
    </w:p>
    <w:p w:rsidR="00F01DFB" w:rsidRPr="00D74C06" w:rsidRDefault="00F01DFB" w:rsidP="00F01DFB">
      <w:pPr>
        <w:autoSpaceDE w:val="0"/>
        <w:autoSpaceDN w:val="0"/>
        <w:adjustRightInd w:val="0"/>
        <w:ind w:firstLine="851"/>
        <w:jc w:val="both"/>
        <w:rPr>
          <w:sz w:val="28"/>
          <w:szCs w:val="28"/>
        </w:rPr>
      </w:pPr>
      <w:r w:rsidRPr="00D74C06">
        <w:rPr>
          <w:b/>
          <w:bCs/>
          <w:sz w:val="28"/>
          <w:szCs w:val="28"/>
        </w:rPr>
        <w:t>Изменяется регулирование отношений, возникающих при ведении гражданами садоводства и огородничества для собственных нужд</w:t>
      </w:r>
    </w:p>
    <w:p w:rsidR="00F01DFB" w:rsidRPr="00642D6E" w:rsidRDefault="00F01DFB" w:rsidP="00F01DFB">
      <w:pPr>
        <w:autoSpaceDE w:val="0"/>
        <w:autoSpaceDN w:val="0"/>
        <w:adjustRightInd w:val="0"/>
        <w:spacing w:before="220"/>
        <w:ind w:firstLine="851"/>
        <w:jc w:val="both"/>
        <w:rPr>
          <w:bCs/>
          <w:i/>
          <w:sz w:val="28"/>
          <w:szCs w:val="28"/>
        </w:rPr>
      </w:pPr>
      <w:r w:rsidRPr="00642D6E">
        <w:rPr>
          <w:b/>
          <w:bCs/>
          <w:i/>
          <w:sz w:val="28"/>
          <w:szCs w:val="28"/>
        </w:rPr>
        <w:t>Федеральный закон от 14.07.2022 № 312-ФЗ</w:t>
      </w:r>
      <w:r w:rsidRPr="00642D6E">
        <w:rPr>
          <w:bCs/>
          <w:i/>
          <w:sz w:val="28"/>
          <w:szCs w:val="28"/>
        </w:rPr>
        <w:t xml:space="preserve"> </w:t>
      </w:r>
      <w:r>
        <w:rPr>
          <w:bCs/>
          <w:i/>
          <w:sz w:val="28"/>
          <w:szCs w:val="28"/>
        </w:rPr>
        <w:t>«</w:t>
      </w:r>
      <w:r w:rsidRPr="00642D6E">
        <w:rPr>
          <w:bCs/>
          <w:i/>
          <w:sz w:val="28"/>
          <w:szCs w:val="28"/>
        </w:rPr>
        <w:t xml:space="preserve">О внесении изменений в Федеральный закон </w:t>
      </w:r>
      <w:r>
        <w:rPr>
          <w:bCs/>
          <w:i/>
          <w:sz w:val="28"/>
          <w:szCs w:val="28"/>
        </w:rPr>
        <w:t>«</w:t>
      </w:r>
      <w:r w:rsidRPr="00642D6E">
        <w:rPr>
          <w:bCs/>
          <w:i/>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bCs/>
          <w:i/>
          <w:sz w:val="28"/>
          <w:szCs w:val="28"/>
        </w:rPr>
        <w:t>»</w:t>
      </w:r>
      <w:r w:rsidRPr="00642D6E">
        <w:rPr>
          <w:bCs/>
          <w:i/>
          <w:sz w:val="28"/>
          <w:szCs w:val="28"/>
        </w:rPr>
        <w:t xml:space="preserve"> и </w:t>
      </w:r>
      <w:r>
        <w:rPr>
          <w:bCs/>
          <w:i/>
          <w:sz w:val="28"/>
          <w:szCs w:val="28"/>
        </w:rPr>
        <w:t>о</w:t>
      </w:r>
      <w:r w:rsidRPr="00642D6E">
        <w:rPr>
          <w:bCs/>
          <w:i/>
          <w:sz w:val="28"/>
          <w:szCs w:val="28"/>
        </w:rPr>
        <w:t>тдельные законодательные акты Российской Федерации"</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Определяется правовой режим территории садоводства или огородничества, уточняются положения законодательства в части содержания устава садоводческого или огороднического некоммерческого товарищества, компетенции общего собрания его членов. Устанавливаются особенности принятия решений общего собрания членов товарищества с применением электронных или иных технических средств.</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Определены особенности образования, использования садовых земельных участков и огородных земельных участков, а также особенности строительства объектов капитального строительства на садовых земельных участках.</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Кроме того, до 1 марта 2031 года продлен срок, в течение которого:</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 необходимо переоформить права постоянного (бессрочного) пользования земельными участками, предоставленными в пользу НКО, созданных до 10 ноября 2001 года для ведения садоводства, огородничества или дачного хозяйства, а также организаций, при которых до 10 ноября 2001 года были созданы (организованы) соответствующие НКО, пользующиеся такими земельными участками;</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 члены НКО имеют право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Корреспондирующие изменения внесены в отдельные законодательные акты.</w:t>
      </w:r>
    </w:p>
    <w:p w:rsidR="00F01DFB" w:rsidRPr="00D74C06" w:rsidRDefault="00F01DFB" w:rsidP="00F01DFB">
      <w:pPr>
        <w:ind w:firstLine="851"/>
        <w:rPr>
          <w:sz w:val="28"/>
          <w:szCs w:val="28"/>
        </w:rPr>
      </w:pPr>
    </w:p>
    <w:p w:rsidR="00F01DFB" w:rsidRPr="00D74C06" w:rsidRDefault="00F01DFB" w:rsidP="00F01DFB">
      <w:pPr>
        <w:autoSpaceDE w:val="0"/>
        <w:autoSpaceDN w:val="0"/>
        <w:adjustRightInd w:val="0"/>
        <w:ind w:firstLine="851"/>
        <w:jc w:val="both"/>
        <w:outlineLvl w:val="0"/>
        <w:rPr>
          <w:b/>
          <w:bCs/>
          <w:sz w:val="28"/>
          <w:szCs w:val="28"/>
        </w:rPr>
      </w:pPr>
      <w:r w:rsidRPr="00D74C06">
        <w:rPr>
          <w:b/>
          <w:bCs/>
          <w:sz w:val="28"/>
          <w:szCs w:val="28"/>
        </w:rPr>
        <w:t>ТОРГИ</w:t>
      </w:r>
    </w:p>
    <w:p w:rsidR="00F01DFB" w:rsidRPr="00D74C06" w:rsidRDefault="00F01DFB" w:rsidP="00F01DFB">
      <w:pPr>
        <w:autoSpaceDE w:val="0"/>
        <w:autoSpaceDN w:val="0"/>
        <w:adjustRightInd w:val="0"/>
        <w:ind w:firstLine="851"/>
        <w:jc w:val="both"/>
        <w:rPr>
          <w:sz w:val="28"/>
          <w:szCs w:val="28"/>
        </w:rPr>
      </w:pPr>
    </w:p>
    <w:p w:rsidR="00F01DFB" w:rsidRDefault="00F01DFB" w:rsidP="00F01DFB">
      <w:pPr>
        <w:autoSpaceDE w:val="0"/>
        <w:autoSpaceDN w:val="0"/>
        <w:adjustRightInd w:val="0"/>
        <w:ind w:firstLine="851"/>
        <w:jc w:val="both"/>
        <w:rPr>
          <w:b/>
          <w:bCs/>
          <w:sz w:val="28"/>
          <w:szCs w:val="28"/>
        </w:rPr>
      </w:pPr>
      <w:r w:rsidRPr="00D74C06">
        <w:rPr>
          <w:b/>
          <w:bCs/>
          <w:sz w:val="28"/>
          <w:szCs w:val="28"/>
        </w:rPr>
        <w:lastRenderedPageBreak/>
        <w:t>Внесены изменения в Закон о приватизации государственного и муниципального имущества</w:t>
      </w:r>
    </w:p>
    <w:p w:rsidR="00F01DFB" w:rsidRDefault="00F01DFB" w:rsidP="00F01DFB">
      <w:pPr>
        <w:autoSpaceDE w:val="0"/>
        <w:autoSpaceDN w:val="0"/>
        <w:adjustRightInd w:val="0"/>
        <w:ind w:firstLine="851"/>
        <w:jc w:val="both"/>
        <w:rPr>
          <w:sz w:val="28"/>
          <w:szCs w:val="28"/>
        </w:rPr>
      </w:pPr>
    </w:p>
    <w:p w:rsidR="00F01DFB" w:rsidRPr="00961A2D" w:rsidRDefault="00F01DFB" w:rsidP="00F01DFB">
      <w:pPr>
        <w:autoSpaceDE w:val="0"/>
        <w:autoSpaceDN w:val="0"/>
        <w:adjustRightInd w:val="0"/>
        <w:ind w:firstLine="851"/>
        <w:jc w:val="both"/>
        <w:rPr>
          <w:b/>
          <w:bCs/>
          <w:i/>
          <w:sz w:val="28"/>
          <w:szCs w:val="28"/>
        </w:rPr>
      </w:pPr>
      <w:r w:rsidRPr="00961A2D">
        <w:rPr>
          <w:b/>
          <w:i/>
          <w:sz w:val="28"/>
          <w:szCs w:val="28"/>
        </w:rPr>
        <w:t xml:space="preserve">Федеральный закон от 14.07.2022 № 320-ФЗ </w:t>
      </w:r>
      <w:r>
        <w:rPr>
          <w:i/>
          <w:sz w:val="28"/>
          <w:szCs w:val="28"/>
        </w:rPr>
        <w:t>«</w:t>
      </w:r>
      <w:r w:rsidRPr="00961A2D">
        <w:rPr>
          <w:i/>
          <w:sz w:val="28"/>
          <w:szCs w:val="28"/>
        </w:rPr>
        <w:t xml:space="preserve">О внесении изменений в Федеральный закон </w:t>
      </w:r>
      <w:r>
        <w:rPr>
          <w:i/>
          <w:sz w:val="28"/>
          <w:szCs w:val="28"/>
        </w:rPr>
        <w:t>«</w:t>
      </w:r>
      <w:r w:rsidRPr="00961A2D">
        <w:rPr>
          <w:i/>
          <w:sz w:val="28"/>
          <w:szCs w:val="28"/>
        </w:rPr>
        <w:t>О приватизации государственного и муниципального имущества</w:t>
      </w:r>
      <w:r>
        <w:rPr>
          <w:i/>
          <w:sz w:val="28"/>
          <w:szCs w:val="28"/>
        </w:rPr>
        <w:t>»</w:t>
      </w:r>
      <w:r w:rsidRPr="00961A2D">
        <w:rPr>
          <w:i/>
          <w:sz w:val="28"/>
          <w:szCs w:val="28"/>
        </w:rPr>
        <w:t>, отдельные законодательные акты Российской Федерации и об установлении особенностей регули</w:t>
      </w:r>
      <w:r>
        <w:rPr>
          <w:i/>
          <w:sz w:val="28"/>
          <w:szCs w:val="28"/>
        </w:rPr>
        <w:t>рования имущественных отношений»</w:t>
      </w:r>
    </w:p>
    <w:p w:rsidR="00F01DFB" w:rsidRPr="00961A2D" w:rsidRDefault="00F01DFB" w:rsidP="00F01DFB">
      <w:pPr>
        <w:autoSpaceDE w:val="0"/>
        <w:autoSpaceDN w:val="0"/>
        <w:adjustRightInd w:val="0"/>
        <w:ind w:firstLine="851"/>
        <w:jc w:val="both"/>
        <w:rPr>
          <w:i/>
          <w:sz w:val="28"/>
          <w:szCs w:val="28"/>
        </w:rPr>
      </w:pP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Установлено, что федеральное имущество (за исключением акций и долей в уставных капиталах хозяйственных обществ, а также имущества, подлежащего внесению в качестве вклада в уставные капиталы акционерных обществ) подлежит включению в перечень имущества, приватизация которого осуществляется без включения в прогнозный план (программу) приватизации федерального имущества на плановый период, при условии, что его рыночная стоимость не превышает 100 млн рублей.</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При этом указанное положение не распространяется на федеральное имущество, включенное по состоянию на 25 июля 2022 года в прогнозный план (программу) приватизации федерального имущества.</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В отношении объектов имущества, включаемых в указанный перечень, устанавливается принцип их целостности и единства, разделение (дробление) объектов на части не допускается.</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Уточняется порядок продажи государственного или муниципального имущества на аукционе. Так, установлено, что по итогам торгов с победителем аукциона заключается договор. Если заявку на участие в аукционе подало только одно лицо, признанное единственным участником аукциона, то договор заключается с таким лицом по начальной цене продажи им</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Закона о  приватизации.</w:t>
      </w:r>
    </w:p>
    <w:p w:rsidR="00F01DFB" w:rsidRPr="00D74C06" w:rsidRDefault="00F01DFB" w:rsidP="00F01DFB">
      <w:pPr>
        <w:ind w:firstLine="851"/>
        <w:rPr>
          <w:sz w:val="28"/>
          <w:szCs w:val="28"/>
        </w:rPr>
      </w:pPr>
    </w:p>
    <w:p w:rsidR="00F01DFB" w:rsidRPr="00D74C06" w:rsidRDefault="00F01DFB" w:rsidP="00F01DFB">
      <w:pPr>
        <w:ind w:firstLine="851"/>
        <w:rPr>
          <w:sz w:val="28"/>
          <w:szCs w:val="28"/>
        </w:rPr>
      </w:pPr>
    </w:p>
    <w:p w:rsidR="00F01DFB" w:rsidRPr="00D74C06" w:rsidRDefault="00F01DFB" w:rsidP="00F01DFB">
      <w:pPr>
        <w:autoSpaceDE w:val="0"/>
        <w:autoSpaceDN w:val="0"/>
        <w:adjustRightInd w:val="0"/>
        <w:ind w:firstLine="851"/>
        <w:jc w:val="both"/>
        <w:outlineLvl w:val="0"/>
        <w:rPr>
          <w:b/>
          <w:bCs/>
          <w:sz w:val="28"/>
          <w:szCs w:val="28"/>
        </w:rPr>
      </w:pPr>
      <w:r w:rsidRPr="00D74C06">
        <w:rPr>
          <w:b/>
          <w:bCs/>
          <w:sz w:val="28"/>
          <w:szCs w:val="28"/>
        </w:rPr>
        <w:t>СТРОИТЕЛЬСТВО</w:t>
      </w:r>
    </w:p>
    <w:p w:rsidR="00F01DFB" w:rsidRPr="00D74C06" w:rsidRDefault="00F01DFB" w:rsidP="00F01DFB">
      <w:pPr>
        <w:autoSpaceDE w:val="0"/>
        <w:autoSpaceDN w:val="0"/>
        <w:adjustRightInd w:val="0"/>
        <w:ind w:firstLine="851"/>
        <w:jc w:val="both"/>
        <w:rPr>
          <w:sz w:val="28"/>
          <w:szCs w:val="28"/>
        </w:rPr>
      </w:pPr>
    </w:p>
    <w:p w:rsidR="00F01DFB" w:rsidRDefault="00F01DFB" w:rsidP="00F01DFB">
      <w:pPr>
        <w:autoSpaceDE w:val="0"/>
        <w:autoSpaceDN w:val="0"/>
        <w:adjustRightInd w:val="0"/>
        <w:ind w:firstLine="851"/>
        <w:jc w:val="both"/>
        <w:rPr>
          <w:b/>
          <w:bCs/>
          <w:sz w:val="28"/>
          <w:szCs w:val="28"/>
        </w:rPr>
      </w:pPr>
      <w:r w:rsidRPr="00D74C06">
        <w:rPr>
          <w:b/>
          <w:bCs/>
          <w:sz w:val="28"/>
          <w:szCs w:val="28"/>
        </w:rPr>
        <w:t xml:space="preserve">Внесены изменения в Градостроительный кодекс </w:t>
      </w:r>
      <w:r>
        <w:rPr>
          <w:b/>
          <w:bCs/>
          <w:sz w:val="28"/>
          <w:szCs w:val="28"/>
        </w:rPr>
        <w:t>Российской Федерации</w:t>
      </w:r>
    </w:p>
    <w:p w:rsidR="00F01DFB" w:rsidRDefault="00F01DFB" w:rsidP="00F01DFB">
      <w:pPr>
        <w:autoSpaceDE w:val="0"/>
        <w:autoSpaceDN w:val="0"/>
        <w:adjustRightInd w:val="0"/>
        <w:ind w:firstLine="851"/>
        <w:jc w:val="both"/>
        <w:rPr>
          <w:b/>
          <w:bCs/>
          <w:sz w:val="28"/>
          <w:szCs w:val="28"/>
        </w:rPr>
      </w:pPr>
    </w:p>
    <w:p w:rsidR="00F01DFB" w:rsidRPr="00FA57D5" w:rsidRDefault="00F01DFB" w:rsidP="00F01DFB">
      <w:pPr>
        <w:autoSpaceDE w:val="0"/>
        <w:autoSpaceDN w:val="0"/>
        <w:adjustRightInd w:val="0"/>
        <w:ind w:firstLine="851"/>
        <w:jc w:val="both"/>
        <w:rPr>
          <w:i/>
          <w:sz w:val="28"/>
          <w:szCs w:val="28"/>
        </w:rPr>
      </w:pPr>
      <w:r w:rsidRPr="00FA57D5">
        <w:rPr>
          <w:rFonts w:eastAsia="Calibri"/>
          <w:b/>
          <w:bCs/>
          <w:i/>
          <w:sz w:val="28"/>
          <w:szCs w:val="28"/>
        </w:rPr>
        <w:t xml:space="preserve">Федеральный закон от 14.07.2022 </w:t>
      </w:r>
      <w:r>
        <w:rPr>
          <w:rFonts w:eastAsia="Calibri"/>
          <w:b/>
          <w:bCs/>
          <w:i/>
          <w:sz w:val="28"/>
          <w:szCs w:val="28"/>
        </w:rPr>
        <w:t>№</w:t>
      </w:r>
      <w:r w:rsidRPr="00FA57D5">
        <w:rPr>
          <w:rFonts w:eastAsia="Calibri"/>
          <w:b/>
          <w:bCs/>
          <w:i/>
          <w:sz w:val="28"/>
          <w:szCs w:val="28"/>
        </w:rPr>
        <w:t xml:space="preserve"> 350-ФЗ </w:t>
      </w:r>
      <w:r>
        <w:rPr>
          <w:rFonts w:eastAsia="Calibri"/>
          <w:b/>
          <w:bCs/>
          <w:i/>
          <w:sz w:val="28"/>
          <w:szCs w:val="28"/>
        </w:rPr>
        <w:t>«</w:t>
      </w:r>
      <w:r w:rsidRPr="00FA57D5">
        <w:rPr>
          <w:rFonts w:eastAsia="Calibri"/>
          <w:bCs/>
          <w:i/>
          <w:sz w:val="28"/>
          <w:szCs w:val="28"/>
        </w:rPr>
        <w:t>О внесении изменений в Градостроительный кодекс Российской Федерации и отдельные законодательные акты Российской Федерации</w:t>
      </w:r>
      <w:r>
        <w:rPr>
          <w:rFonts w:eastAsia="Calibri"/>
          <w:bCs/>
          <w:i/>
          <w:sz w:val="28"/>
          <w:szCs w:val="28"/>
        </w:rPr>
        <w:t>»</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 xml:space="preserve">Предусмотрено, что функционально-технологическое, конструктивное, инженерно-техническое и иное решение, содержащееся в типовой проектной </w:t>
      </w:r>
      <w:r w:rsidRPr="00D74C06">
        <w:rPr>
          <w:sz w:val="28"/>
          <w:szCs w:val="28"/>
        </w:rPr>
        <w:lastRenderedPageBreak/>
        <w:t>документации, по решению уполномоченного Правительством РФ федерального органа исполнительной власти или подведомственного ему учреждения может быть признано типовым проектным решением.</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Сведения о типовом проектном решении могут включаться в единый государственный реестр заключений экспертизы проектной документации. Со дня такого включения типовое проектное решение может быть применено при осуществлении архитектурно-строительного проектирования аналогичного объекта.</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Также устанавливается, в частности, что в случае подготовки изменений в генеральный план поселения или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изменений в генеральный план. В этом случае срок проведения общественных обсуждений или публичных слушаний не может быть более чем один месяц.</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Оценка соответствия разделов проектной документации объекта капитального строительства, изменений в них, отдельным требованиям может осуществляться в форме экспертного сопровождения органом исполнительной власти или уполномоченной организацией до направления проектной документации на экспертизу проектной документации.</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Правительство РФ наделяется правом определять случаи, при которых проведение экспертизы проектной документации (ее разделов) не требуется.</w:t>
      </w:r>
    </w:p>
    <w:p w:rsidR="00F01DFB" w:rsidRPr="00D74C06" w:rsidRDefault="00F01DFB" w:rsidP="00F01DFB">
      <w:pPr>
        <w:ind w:firstLine="851"/>
        <w:rPr>
          <w:sz w:val="28"/>
          <w:szCs w:val="28"/>
        </w:rPr>
      </w:pPr>
    </w:p>
    <w:p w:rsidR="00F01DFB" w:rsidRPr="00D74C06" w:rsidRDefault="00F01DFB" w:rsidP="00F01DFB">
      <w:pPr>
        <w:ind w:firstLine="851"/>
        <w:rPr>
          <w:sz w:val="28"/>
          <w:szCs w:val="28"/>
        </w:rPr>
      </w:pPr>
    </w:p>
    <w:p w:rsidR="00F01DFB" w:rsidRPr="00D74C06" w:rsidRDefault="00F01DFB" w:rsidP="00F01DFB">
      <w:pPr>
        <w:autoSpaceDE w:val="0"/>
        <w:autoSpaceDN w:val="0"/>
        <w:adjustRightInd w:val="0"/>
        <w:ind w:firstLine="851"/>
        <w:jc w:val="both"/>
        <w:outlineLvl w:val="0"/>
        <w:rPr>
          <w:b/>
          <w:bCs/>
          <w:sz w:val="28"/>
          <w:szCs w:val="28"/>
        </w:rPr>
      </w:pPr>
      <w:r w:rsidRPr="00D74C06">
        <w:rPr>
          <w:b/>
          <w:bCs/>
          <w:sz w:val="28"/>
          <w:szCs w:val="28"/>
        </w:rPr>
        <w:t>СЕЛЬСКОЕ ХОЗЯЙСТВО</w:t>
      </w:r>
    </w:p>
    <w:p w:rsidR="00F01DFB" w:rsidRDefault="00F01DFB" w:rsidP="00F01DFB">
      <w:pPr>
        <w:autoSpaceDE w:val="0"/>
        <w:autoSpaceDN w:val="0"/>
        <w:adjustRightInd w:val="0"/>
        <w:spacing w:before="220"/>
        <w:ind w:firstLine="851"/>
        <w:jc w:val="both"/>
        <w:rPr>
          <w:b/>
          <w:bCs/>
          <w:sz w:val="28"/>
          <w:szCs w:val="28"/>
        </w:rPr>
      </w:pPr>
      <w:r w:rsidRPr="00D74C06">
        <w:rPr>
          <w:b/>
          <w:bCs/>
          <w:sz w:val="28"/>
          <w:szCs w:val="28"/>
        </w:rPr>
        <w:t>Подписан закон, закрепляющий право крестьянских (фермерских) хозяйств получать в аренду на срок до пяти лет земли сельхозназначения без проведения торгов</w:t>
      </w:r>
    </w:p>
    <w:p w:rsidR="00F01DFB" w:rsidRPr="00FA57D5" w:rsidRDefault="00F01DFB" w:rsidP="00F01DFB">
      <w:pPr>
        <w:autoSpaceDE w:val="0"/>
        <w:autoSpaceDN w:val="0"/>
        <w:adjustRightInd w:val="0"/>
        <w:spacing w:before="220"/>
        <w:ind w:firstLine="851"/>
        <w:jc w:val="both"/>
        <w:rPr>
          <w:bCs/>
          <w:i/>
          <w:sz w:val="28"/>
          <w:szCs w:val="28"/>
        </w:rPr>
      </w:pPr>
      <w:r w:rsidRPr="00FA57D5">
        <w:rPr>
          <w:b/>
          <w:bCs/>
          <w:i/>
          <w:sz w:val="28"/>
          <w:szCs w:val="28"/>
        </w:rPr>
        <w:t>Федеральный закон от 14.07.2022 № 316-ФЗ</w:t>
      </w:r>
      <w:r w:rsidRPr="00FA57D5">
        <w:rPr>
          <w:bCs/>
          <w:i/>
          <w:sz w:val="28"/>
          <w:szCs w:val="28"/>
        </w:rPr>
        <w:t xml:space="preserve"> «О внесении изменений в отдельные законодательные акты Российской Федерации»</w:t>
      </w:r>
    </w:p>
    <w:p w:rsidR="00F01DFB" w:rsidRPr="00D74C06" w:rsidRDefault="00F01DFB" w:rsidP="00F01DFB">
      <w:pPr>
        <w:autoSpaceDE w:val="0"/>
        <w:autoSpaceDN w:val="0"/>
        <w:adjustRightInd w:val="0"/>
        <w:spacing w:before="220"/>
        <w:ind w:firstLine="851"/>
        <w:jc w:val="both"/>
        <w:rPr>
          <w:bCs/>
          <w:sz w:val="28"/>
          <w:szCs w:val="28"/>
        </w:rPr>
      </w:pPr>
      <w:r w:rsidRPr="00D74C06">
        <w:rPr>
          <w:bCs/>
          <w:sz w:val="28"/>
          <w:szCs w:val="28"/>
        </w:rPr>
        <w:t>Речь идет о землях, находящихся в государственной или муниципальной собственности, которые, согласно тексту документа, смогут использоваться крестьянским (фермерским) хозяйством для осуществления его деятельности.</w:t>
      </w:r>
    </w:p>
    <w:p w:rsidR="00F01DFB" w:rsidRPr="00D74C06" w:rsidRDefault="00F01DFB" w:rsidP="00F01DFB">
      <w:pPr>
        <w:autoSpaceDE w:val="0"/>
        <w:autoSpaceDN w:val="0"/>
        <w:adjustRightInd w:val="0"/>
        <w:spacing w:before="220"/>
        <w:ind w:firstLine="851"/>
        <w:jc w:val="both"/>
        <w:rPr>
          <w:bCs/>
          <w:sz w:val="28"/>
          <w:szCs w:val="28"/>
        </w:rPr>
      </w:pPr>
      <w:r w:rsidRPr="00D74C06">
        <w:rPr>
          <w:bCs/>
          <w:sz w:val="28"/>
          <w:szCs w:val="28"/>
        </w:rPr>
        <w:t>Кроме этого, законом:</w:t>
      </w:r>
    </w:p>
    <w:p w:rsidR="00F01DFB" w:rsidRPr="00D74C06" w:rsidRDefault="00F01DFB" w:rsidP="00F01DFB">
      <w:pPr>
        <w:autoSpaceDE w:val="0"/>
        <w:autoSpaceDN w:val="0"/>
        <w:adjustRightInd w:val="0"/>
        <w:spacing w:before="220"/>
        <w:ind w:firstLine="851"/>
        <w:jc w:val="both"/>
        <w:rPr>
          <w:bCs/>
          <w:sz w:val="28"/>
          <w:szCs w:val="28"/>
        </w:rPr>
      </w:pPr>
      <w:r w:rsidRPr="00D74C06">
        <w:rPr>
          <w:bCs/>
          <w:sz w:val="28"/>
          <w:szCs w:val="28"/>
        </w:rPr>
        <w:t>устанавливается запрет на изменение целевого назначения земельного участка, переданного в аренду гражданину или крестьянскому (фермерскому) хозяйству;</w:t>
      </w:r>
    </w:p>
    <w:p w:rsidR="00F01DFB" w:rsidRPr="00D74C06" w:rsidRDefault="00F01DFB" w:rsidP="00F01DFB">
      <w:pPr>
        <w:autoSpaceDE w:val="0"/>
        <w:autoSpaceDN w:val="0"/>
        <w:adjustRightInd w:val="0"/>
        <w:spacing w:before="220"/>
        <w:ind w:firstLine="851"/>
        <w:jc w:val="both"/>
        <w:rPr>
          <w:bCs/>
          <w:sz w:val="28"/>
          <w:szCs w:val="28"/>
        </w:rPr>
      </w:pPr>
      <w:r w:rsidRPr="00D74C06">
        <w:rPr>
          <w:bCs/>
          <w:sz w:val="28"/>
          <w:szCs w:val="28"/>
        </w:rPr>
        <w:t xml:space="preserve">устанавливается запрет на передачу такого земельного участка в субаренду, на передачу прав и обязанностей по договору аренды земельного </w:t>
      </w:r>
      <w:r w:rsidRPr="00D74C06">
        <w:rPr>
          <w:bCs/>
          <w:sz w:val="28"/>
          <w:szCs w:val="28"/>
        </w:rPr>
        <w:lastRenderedPageBreak/>
        <w:t>участка другому лицу, а также передачу арендных прав в залог, внесение их в качестве вклада в уставный капитал хозяйственных товариществ и обществ или паевого взноса в производственный кооператив.</w:t>
      </w:r>
    </w:p>
    <w:p w:rsidR="00F01DFB" w:rsidRPr="00D74C06" w:rsidRDefault="00F01DFB" w:rsidP="00F01DFB">
      <w:pPr>
        <w:autoSpaceDE w:val="0"/>
        <w:autoSpaceDN w:val="0"/>
        <w:adjustRightInd w:val="0"/>
        <w:spacing w:before="220"/>
        <w:ind w:firstLine="851"/>
        <w:jc w:val="both"/>
        <w:rPr>
          <w:bCs/>
          <w:sz w:val="28"/>
          <w:szCs w:val="28"/>
        </w:rPr>
      </w:pPr>
      <w:r w:rsidRPr="00D74C06">
        <w:rPr>
          <w:bCs/>
          <w:sz w:val="28"/>
          <w:szCs w:val="28"/>
        </w:rPr>
        <w:t>Федеральный закон вступает в силу с 1 марта 2023 года, за исключением положений, для которых установлены иные сроки вступления их в силу.</w:t>
      </w:r>
    </w:p>
    <w:p w:rsidR="00F01DFB" w:rsidRPr="00D74C06" w:rsidRDefault="00F01DFB" w:rsidP="00F01DFB">
      <w:pPr>
        <w:ind w:firstLine="851"/>
        <w:rPr>
          <w:sz w:val="28"/>
          <w:szCs w:val="28"/>
        </w:rPr>
      </w:pPr>
    </w:p>
    <w:p w:rsidR="00F01DFB" w:rsidRPr="00D74C06" w:rsidRDefault="00F01DFB" w:rsidP="00F01DFB">
      <w:pPr>
        <w:ind w:firstLine="851"/>
        <w:rPr>
          <w:sz w:val="28"/>
          <w:szCs w:val="28"/>
        </w:rPr>
      </w:pPr>
    </w:p>
    <w:p w:rsidR="00F01DFB" w:rsidRPr="00D74C06" w:rsidRDefault="00F01DFB" w:rsidP="00F01DFB">
      <w:pPr>
        <w:autoSpaceDE w:val="0"/>
        <w:autoSpaceDN w:val="0"/>
        <w:adjustRightInd w:val="0"/>
        <w:ind w:firstLine="851"/>
        <w:jc w:val="both"/>
        <w:outlineLvl w:val="0"/>
        <w:rPr>
          <w:sz w:val="28"/>
          <w:szCs w:val="28"/>
        </w:rPr>
      </w:pPr>
      <w:r w:rsidRPr="00D74C06">
        <w:rPr>
          <w:b/>
          <w:bCs/>
          <w:sz w:val="28"/>
          <w:szCs w:val="28"/>
        </w:rPr>
        <w:t>ОКРУЖАЮЩАЯ ПРИРОДНАЯ СРЕДА И ПРИРОДНЫЕ РЕСУРСЫ</w:t>
      </w:r>
    </w:p>
    <w:p w:rsidR="00F01DFB" w:rsidRDefault="00F01DFB" w:rsidP="00F01DFB">
      <w:pPr>
        <w:autoSpaceDE w:val="0"/>
        <w:autoSpaceDN w:val="0"/>
        <w:adjustRightInd w:val="0"/>
        <w:spacing w:before="220"/>
        <w:ind w:firstLine="851"/>
        <w:jc w:val="both"/>
        <w:rPr>
          <w:b/>
          <w:bCs/>
          <w:sz w:val="28"/>
          <w:szCs w:val="28"/>
        </w:rPr>
      </w:pPr>
      <w:r w:rsidRPr="00D74C06">
        <w:rPr>
          <w:b/>
          <w:bCs/>
          <w:sz w:val="28"/>
          <w:szCs w:val="28"/>
        </w:rPr>
        <w:t>Уточнены полномочия федеральных органов государственной власти, органов государственной власти субъектов РФ и органов местного самоуправления в области обращения с животными</w:t>
      </w:r>
    </w:p>
    <w:p w:rsidR="00F01DFB" w:rsidRPr="00FA57D5" w:rsidRDefault="00F01DFB" w:rsidP="00F01DFB">
      <w:pPr>
        <w:autoSpaceDE w:val="0"/>
        <w:autoSpaceDN w:val="0"/>
        <w:adjustRightInd w:val="0"/>
        <w:spacing w:before="220"/>
        <w:ind w:firstLine="851"/>
        <w:jc w:val="both"/>
        <w:rPr>
          <w:b/>
          <w:bCs/>
          <w:i/>
          <w:sz w:val="28"/>
          <w:szCs w:val="28"/>
        </w:rPr>
      </w:pPr>
      <w:r w:rsidRPr="00FA57D5">
        <w:rPr>
          <w:b/>
          <w:i/>
          <w:sz w:val="28"/>
          <w:szCs w:val="28"/>
        </w:rPr>
        <w:t>Федеральный закон от 14.07.2022 № 269-ФЗ</w:t>
      </w:r>
      <w:r w:rsidRPr="00FA57D5">
        <w:rPr>
          <w:i/>
          <w:sz w:val="28"/>
          <w:szCs w:val="28"/>
        </w:rPr>
        <w:t xml:space="preserve"> </w:t>
      </w:r>
      <w:r>
        <w:rPr>
          <w:i/>
          <w:sz w:val="28"/>
          <w:szCs w:val="28"/>
        </w:rPr>
        <w:t>«</w:t>
      </w:r>
      <w:r w:rsidRPr="00FA57D5">
        <w:rPr>
          <w:i/>
          <w:sz w:val="28"/>
          <w:szCs w:val="28"/>
        </w:rPr>
        <w:t xml:space="preserve">О внесении изменений в Федеральный закон </w:t>
      </w:r>
      <w:r>
        <w:rPr>
          <w:i/>
          <w:sz w:val="28"/>
          <w:szCs w:val="28"/>
        </w:rPr>
        <w:t>«</w:t>
      </w:r>
      <w:r w:rsidRPr="00FA57D5">
        <w:rPr>
          <w:i/>
          <w:sz w:val="28"/>
          <w:szCs w:val="28"/>
        </w:rPr>
        <w:t>Об ответственном обращении с животными и о внесении изменений в отдельные законодате</w:t>
      </w:r>
      <w:r>
        <w:rPr>
          <w:i/>
          <w:sz w:val="28"/>
          <w:szCs w:val="28"/>
        </w:rPr>
        <w:t>льные акты Российской Федерации»</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Так, законом:</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Правительство РФ уполномочено утверждать методические указания по предотвращению причинения животными без владельцев вреда жизни или здоровью граждан;</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органы государственной власти субъектов РФ уполномочены устанавливать порядок предотвращения причинения животными без владельцев вреда жизни или здоровью граждан в соответствии с утвержденными Правительством РФ методическими указаниями.</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Кроме этого, документ наделяет региональные органы правом устанавливать дополнительные требования к содержанию домашних животных, в том числе к их выгулу, а органы местного самоуправления - правом определять места,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их обитания.</w:t>
      </w:r>
    </w:p>
    <w:p w:rsidR="00F01DFB" w:rsidRDefault="00F01DFB" w:rsidP="00F01DFB">
      <w:pPr>
        <w:autoSpaceDE w:val="0"/>
        <w:autoSpaceDN w:val="0"/>
        <w:adjustRightInd w:val="0"/>
        <w:spacing w:before="220"/>
        <w:ind w:firstLine="851"/>
        <w:jc w:val="both"/>
        <w:rPr>
          <w:sz w:val="28"/>
          <w:szCs w:val="28"/>
        </w:rPr>
      </w:pPr>
      <w:r w:rsidRPr="00D74C06">
        <w:rPr>
          <w:sz w:val="28"/>
          <w:szCs w:val="28"/>
        </w:rPr>
        <w:t>Федеральный закон вступает в силу со дня его официального опубликования, за исключением положения, для которого предусмотрен иной срок его вступления в силу.</w:t>
      </w:r>
    </w:p>
    <w:p w:rsidR="00F01DFB" w:rsidRPr="00D74C06" w:rsidRDefault="00F01DFB" w:rsidP="00F01DFB">
      <w:pPr>
        <w:autoSpaceDE w:val="0"/>
        <w:autoSpaceDN w:val="0"/>
        <w:adjustRightInd w:val="0"/>
        <w:spacing w:before="220"/>
        <w:ind w:firstLine="851"/>
        <w:jc w:val="both"/>
        <w:rPr>
          <w:sz w:val="28"/>
          <w:szCs w:val="28"/>
        </w:rPr>
      </w:pPr>
    </w:p>
    <w:p w:rsidR="00F01DFB" w:rsidRPr="00D74C06" w:rsidRDefault="00F01DFB" w:rsidP="00F01DFB">
      <w:pPr>
        <w:ind w:firstLine="851"/>
        <w:rPr>
          <w:sz w:val="28"/>
          <w:szCs w:val="28"/>
        </w:rPr>
      </w:pPr>
    </w:p>
    <w:p w:rsidR="00F01DFB" w:rsidRPr="00D74C06" w:rsidRDefault="00F01DFB" w:rsidP="00F01DFB">
      <w:pPr>
        <w:autoSpaceDE w:val="0"/>
        <w:autoSpaceDN w:val="0"/>
        <w:adjustRightInd w:val="0"/>
        <w:ind w:firstLine="851"/>
        <w:jc w:val="both"/>
        <w:outlineLvl w:val="0"/>
        <w:rPr>
          <w:sz w:val="28"/>
          <w:szCs w:val="28"/>
        </w:rPr>
      </w:pPr>
      <w:r w:rsidRPr="00D74C06">
        <w:rPr>
          <w:b/>
          <w:bCs/>
          <w:sz w:val="28"/>
          <w:szCs w:val="28"/>
        </w:rPr>
        <w:t>СВЯЗЬ. ИНФОРМАЦИЯ И ИНФОРМАТИЗАЦИЯ</w:t>
      </w:r>
    </w:p>
    <w:p w:rsidR="00F01DFB" w:rsidRDefault="00F01DFB" w:rsidP="00F01DFB">
      <w:pPr>
        <w:autoSpaceDE w:val="0"/>
        <w:autoSpaceDN w:val="0"/>
        <w:adjustRightInd w:val="0"/>
        <w:spacing w:before="220"/>
        <w:ind w:firstLine="851"/>
        <w:jc w:val="both"/>
        <w:rPr>
          <w:b/>
          <w:bCs/>
          <w:sz w:val="28"/>
          <w:szCs w:val="28"/>
        </w:rPr>
      </w:pPr>
      <w:r w:rsidRPr="00D74C06">
        <w:rPr>
          <w:b/>
          <w:bCs/>
          <w:sz w:val="28"/>
          <w:szCs w:val="28"/>
        </w:rPr>
        <w:t>Уточнен порядок обеспечения доступа к информации о деятельности подведомственных государственным органам и органам местного самоуправления организаций</w:t>
      </w:r>
    </w:p>
    <w:p w:rsidR="00F01DFB" w:rsidRPr="00FA57D5" w:rsidRDefault="00F01DFB" w:rsidP="00F01DFB">
      <w:pPr>
        <w:autoSpaceDE w:val="0"/>
        <w:autoSpaceDN w:val="0"/>
        <w:adjustRightInd w:val="0"/>
        <w:spacing w:before="220"/>
        <w:ind w:firstLine="851"/>
        <w:jc w:val="both"/>
        <w:rPr>
          <w:i/>
          <w:sz w:val="28"/>
          <w:szCs w:val="28"/>
        </w:rPr>
      </w:pPr>
      <w:r w:rsidRPr="00FA57D5">
        <w:rPr>
          <w:b/>
          <w:i/>
          <w:sz w:val="28"/>
          <w:szCs w:val="28"/>
        </w:rPr>
        <w:t>Федеральный закон от 14.07.2022 № 270-ФЗ</w:t>
      </w:r>
      <w:r w:rsidRPr="00FA57D5">
        <w:rPr>
          <w:i/>
          <w:sz w:val="28"/>
          <w:szCs w:val="28"/>
        </w:rPr>
        <w:t xml:space="preserve"> </w:t>
      </w:r>
      <w:r>
        <w:rPr>
          <w:i/>
          <w:sz w:val="28"/>
          <w:szCs w:val="28"/>
        </w:rPr>
        <w:t>«</w:t>
      </w:r>
      <w:r w:rsidRPr="00FA57D5">
        <w:rPr>
          <w:i/>
          <w:sz w:val="28"/>
          <w:szCs w:val="28"/>
        </w:rPr>
        <w:t xml:space="preserve">О внесении изменений в Федеральный закон </w:t>
      </w:r>
      <w:r>
        <w:rPr>
          <w:i/>
          <w:sz w:val="28"/>
          <w:szCs w:val="28"/>
        </w:rPr>
        <w:t>«</w:t>
      </w:r>
      <w:r w:rsidRPr="00FA57D5">
        <w:rPr>
          <w:i/>
          <w:sz w:val="28"/>
          <w:szCs w:val="28"/>
        </w:rPr>
        <w:t xml:space="preserve">Об обеспечении доступа к информации о деятельности </w:t>
      </w:r>
      <w:r w:rsidRPr="00FA57D5">
        <w:rPr>
          <w:i/>
          <w:sz w:val="28"/>
          <w:szCs w:val="28"/>
        </w:rPr>
        <w:lastRenderedPageBreak/>
        <w:t>государственных органов и органов местного самоуправления</w:t>
      </w:r>
      <w:r>
        <w:rPr>
          <w:i/>
          <w:sz w:val="28"/>
          <w:szCs w:val="28"/>
        </w:rPr>
        <w:t>»</w:t>
      </w:r>
      <w:r w:rsidRPr="00FA57D5">
        <w:rPr>
          <w:i/>
          <w:sz w:val="28"/>
          <w:szCs w:val="28"/>
        </w:rPr>
        <w:t xml:space="preserve"> и статью 10 Федерального закона </w:t>
      </w:r>
      <w:r>
        <w:rPr>
          <w:i/>
          <w:sz w:val="28"/>
          <w:szCs w:val="28"/>
        </w:rPr>
        <w:t>«</w:t>
      </w:r>
      <w:r w:rsidRPr="00FA57D5">
        <w:rPr>
          <w:i/>
          <w:sz w:val="28"/>
          <w:szCs w:val="28"/>
        </w:rPr>
        <w:t>Об обеспечении доступа к информации о деятельнос</w:t>
      </w:r>
      <w:r>
        <w:rPr>
          <w:i/>
          <w:sz w:val="28"/>
          <w:szCs w:val="28"/>
        </w:rPr>
        <w:t>ти судов в Российской Федерации»</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Установлено, в частности, что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Государственные органы, органы местного самоуправления и подведомственные организации на своих официальных страницах осуществляют, в числе прочего, взаимодействие с пользователями информацией.</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Настоящий Федеральный закон вступает в силу с 1 декабря 2022 года.</w:t>
      </w:r>
    </w:p>
    <w:p w:rsidR="00F01DFB" w:rsidRPr="00D74C06" w:rsidRDefault="00F01DFB" w:rsidP="00F01DFB">
      <w:pPr>
        <w:ind w:firstLine="851"/>
        <w:rPr>
          <w:sz w:val="28"/>
          <w:szCs w:val="28"/>
        </w:rPr>
      </w:pPr>
    </w:p>
    <w:p w:rsidR="00F01DFB" w:rsidRDefault="00F01DFB" w:rsidP="00F01DFB">
      <w:pPr>
        <w:autoSpaceDE w:val="0"/>
        <w:autoSpaceDN w:val="0"/>
        <w:adjustRightInd w:val="0"/>
        <w:spacing w:before="220"/>
        <w:ind w:firstLine="851"/>
        <w:jc w:val="both"/>
        <w:rPr>
          <w:b/>
          <w:bCs/>
          <w:sz w:val="28"/>
          <w:szCs w:val="28"/>
        </w:rPr>
      </w:pPr>
      <w:r w:rsidRPr="00D74C06">
        <w:rPr>
          <w:b/>
          <w:bCs/>
          <w:sz w:val="28"/>
          <w:szCs w:val="28"/>
        </w:rPr>
        <w:t>Уточнен порядок функционирования единой системы межведомственного электронного взаимодействия</w:t>
      </w:r>
    </w:p>
    <w:p w:rsidR="00F01DFB" w:rsidRPr="00DC30EE" w:rsidRDefault="00F01DFB" w:rsidP="00F01DFB">
      <w:pPr>
        <w:autoSpaceDE w:val="0"/>
        <w:autoSpaceDN w:val="0"/>
        <w:adjustRightInd w:val="0"/>
        <w:spacing w:before="220"/>
        <w:ind w:firstLine="851"/>
        <w:jc w:val="both"/>
        <w:rPr>
          <w:i/>
          <w:sz w:val="28"/>
          <w:szCs w:val="28"/>
        </w:rPr>
      </w:pPr>
      <w:r w:rsidRPr="00DC30EE">
        <w:rPr>
          <w:b/>
          <w:i/>
          <w:sz w:val="28"/>
          <w:szCs w:val="28"/>
        </w:rPr>
        <w:t>Постановление Правительства РФ от 13.07.2022 № 1242</w:t>
      </w:r>
      <w:r w:rsidRPr="00DC30EE">
        <w:rPr>
          <w:i/>
          <w:sz w:val="28"/>
          <w:szCs w:val="28"/>
        </w:rPr>
        <w:t xml:space="preserve"> </w:t>
      </w:r>
      <w:r>
        <w:rPr>
          <w:i/>
          <w:sz w:val="28"/>
          <w:szCs w:val="28"/>
        </w:rPr>
        <w:t>«</w:t>
      </w:r>
      <w:r w:rsidRPr="00DC30EE">
        <w:rPr>
          <w:i/>
          <w:sz w:val="28"/>
          <w:szCs w:val="28"/>
        </w:rPr>
        <w:t>О внесении изменений в постановление Правительства Российской Федерации от 8 сентября 2010 г. № 697</w:t>
      </w:r>
      <w:r>
        <w:rPr>
          <w:i/>
          <w:sz w:val="28"/>
          <w:szCs w:val="28"/>
        </w:rPr>
        <w:t>»</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К задачам указанной системы отнесено обеспечение информационного взаимодействия по предоставлению органами и организациями аналитических данных для принятия управленческих решений.</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Кроме того, поправки направлены на совершенствование процессов межведомственного электронного взаимодействия в целях предоставления государственных и муниципальных услуг, исполнения государственных и муниципальных функций в электронной форме.</w:t>
      </w:r>
    </w:p>
    <w:p w:rsidR="00F01DFB" w:rsidRPr="00D74C06" w:rsidRDefault="00F01DFB" w:rsidP="00F01DFB">
      <w:pPr>
        <w:autoSpaceDE w:val="0"/>
        <w:autoSpaceDN w:val="0"/>
        <w:adjustRightInd w:val="0"/>
        <w:ind w:firstLine="851"/>
        <w:jc w:val="both"/>
        <w:rPr>
          <w:sz w:val="28"/>
          <w:szCs w:val="28"/>
        </w:rPr>
      </w:pPr>
    </w:p>
    <w:p w:rsidR="00F01DFB" w:rsidRPr="00D74C06" w:rsidRDefault="00F01DFB" w:rsidP="00F01DFB">
      <w:pPr>
        <w:ind w:firstLine="851"/>
        <w:rPr>
          <w:sz w:val="28"/>
          <w:szCs w:val="28"/>
        </w:rPr>
      </w:pPr>
    </w:p>
    <w:p w:rsidR="00F01DFB" w:rsidRPr="00D74C06" w:rsidRDefault="00F01DFB" w:rsidP="00F01DFB">
      <w:pPr>
        <w:autoSpaceDE w:val="0"/>
        <w:autoSpaceDN w:val="0"/>
        <w:adjustRightInd w:val="0"/>
        <w:ind w:firstLine="851"/>
        <w:jc w:val="both"/>
        <w:outlineLvl w:val="0"/>
        <w:rPr>
          <w:sz w:val="28"/>
          <w:szCs w:val="28"/>
        </w:rPr>
      </w:pPr>
      <w:r w:rsidRPr="00D74C06">
        <w:rPr>
          <w:b/>
          <w:bCs/>
          <w:sz w:val="28"/>
          <w:szCs w:val="28"/>
        </w:rPr>
        <w:t>ОБРАЗОВАНИЕ. НАУЧНАЯ ДЕЯТЕЛЬНОСТЬ. КУЛЬТУРА</w:t>
      </w:r>
    </w:p>
    <w:p w:rsidR="00F01DFB" w:rsidRDefault="00F01DFB" w:rsidP="00F01DFB">
      <w:pPr>
        <w:autoSpaceDE w:val="0"/>
        <w:autoSpaceDN w:val="0"/>
        <w:adjustRightInd w:val="0"/>
        <w:spacing w:before="220"/>
        <w:ind w:firstLine="851"/>
        <w:jc w:val="both"/>
        <w:rPr>
          <w:b/>
          <w:bCs/>
          <w:sz w:val="28"/>
          <w:szCs w:val="28"/>
        </w:rPr>
      </w:pPr>
      <w:r w:rsidRPr="00D74C06">
        <w:rPr>
          <w:b/>
          <w:bCs/>
          <w:sz w:val="28"/>
          <w:szCs w:val="28"/>
        </w:rPr>
        <w:t xml:space="preserve">Из Закона об образовании исключено понятие </w:t>
      </w:r>
      <w:r>
        <w:rPr>
          <w:b/>
          <w:bCs/>
          <w:sz w:val="28"/>
          <w:szCs w:val="28"/>
        </w:rPr>
        <w:t>«</w:t>
      </w:r>
      <w:r w:rsidRPr="00D74C06">
        <w:rPr>
          <w:b/>
          <w:bCs/>
          <w:sz w:val="28"/>
          <w:szCs w:val="28"/>
        </w:rPr>
        <w:t>образовательная услуга</w:t>
      </w:r>
      <w:r>
        <w:rPr>
          <w:b/>
          <w:bCs/>
          <w:sz w:val="28"/>
          <w:szCs w:val="28"/>
        </w:rPr>
        <w:t>»</w:t>
      </w:r>
    </w:p>
    <w:p w:rsidR="00F01DFB" w:rsidRPr="00DC30EE" w:rsidRDefault="00F01DFB" w:rsidP="00F01DFB">
      <w:pPr>
        <w:autoSpaceDE w:val="0"/>
        <w:autoSpaceDN w:val="0"/>
        <w:adjustRightInd w:val="0"/>
        <w:spacing w:before="220"/>
        <w:ind w:firstLine="851"/>
        <w:jc w:val="both"/>
        <w:rPr>
          <w:i/>
          <w:sz w:val="28"/>
          <w:szCs w:val="28"/>
        </w:rPr>
      </w:pPr>
      <w:r w:rsidRPr="00DC30EE">
        <w:rPr>
          <w:b/>
          <w:i/>
          <w:sz w:val="28"/>
          <w:szCs w:val="28"/>
        </w:rPr>
        <w:t>Федеральный закон от 14.07.2022 № 295-ФЗ</w:t>
      </w:r>
      <w:r w:rsidRPr="00DC30EE">
        <w:rPr>
          <w:i/>
          <w:sz w:val="28"/>
          <w:szCs w:val="28"/>
        </w:rPr>
        <w:t xml:space="preserve"> </w:t>
      </w:r>
      <w:r>
        <w:rPr>
          <w:i/>
          <w:sz w:val="28"/>
          <w:szCs w:val="28"/>
        </w:rPr>
        <w:t>«</w:t>
      </w:r>
      <w:r w:rsidRPr="00DC30EE">
        <w:rPr>
          <w:i/>
          <w:sz w:val="28"/>
          <w:szCs w:val="28"/>
        </w:rPr>
        <w:t xml:space="preserve">О внесении изменений в Федеральный закон </w:t>
      </w:r>
      <w:r>
        <w:rPr>
          <w:i/>
          <w:sz w:val="28"/>
          <w:szCs w:val="28"/>
        </w:rPr>
        <w:t>«</w:t>
      </w:r>
      <w:r w:rsidRPr="00DC30EE">
        <w:rPr>
          <w:i/>
          <w:sz w:val="28"/>
          <w:szCs w:val="28"/>
        </w:rPr>
        <w:t>Об образовании в Российской Федерации</w:t>
      </w:r>
      <w:r>
        <w:rPr>
          <w:i/>
          <w:sz w:val="28"/>
          <w:szCs w:val="28"/>
        </w:rPr>
        <w:t>»</w:t>
      </w:r>
    </w:p>
    <w:p w:rsidR="00F01DFB" w:rsidRPr="00D74C06" w:rsidRDefault="00F01DFB" w:rsidP="00F01DFB">
      <w:pPr>
        <w:autoSpaceDE w:val="0"/>
        <w:autoSpaceDN w:val="0"/>
        <w:adjustRightInd w:val="0"/>
        <w:spacing w:before="220"/>
        <w:ind w:firstLine="851"/>
        <w:jc w:val="both"/>
        <w:rPr>
          <w:sz w:val="28"/>
          <w:szCs w:val="28"/>
        </w:rPr>
      </w:pPr>
      <w:r>
        <w:rPr>
          <w:sz w:val="28"/>
          <w:szCs w:val="28"/>
        </w:rPr>
        <w:lastRenderedPageBreak/>
        <w:t>Термин «</w:t>
      </w:r>
      <w:r w:rsidRPr="00D74C06">
        <w:rPr>
          <w:sz w:val="28"/>
          <w:szCs w:val="28"/>
        </w:rPr>
        <w:t>государственная и муниципальная услуга в сфере образования</w:t>
      </w:r>
      <w:r>
        <w:rPr>
          <w:sz w:val="28"/>
          <w:szCs w:val="28"/>
        </w:rPr>
        <w:t>»+</w:t>
      </w:r>
      <w:r w:rsidRPr="00D74C06">
        <w:rPr>
          <w:sz w:val="28"/>
          <w:szCs w:val="28"/>
        </w:rPr>
        <w:t xml:space="preserve"> исключен из статей Закона об образовании, регулирующих вопросы финансирования образования.</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 xml:space="preserve">Законом взамен этого введены понятия </w:t>
      </w:r>
      <w:r>
        <w:rPr>
          <w:sz w:val="28"/>
          <w:szCs w:val="28"/>
        </w:rPr>
        <w:t>«</w:t>
      </w:r>
      <w:r w:rsidRPr="00D74C06">
        <w:rPr>
          <w:sz w:val="28"/>
          <w:szCs w:val="28"/>
        </w:rPr>
        <w:t>объем финансового обеспечения реализации образовательной программы</w:t>
      </w:r>
      <w:r>
        <w:rPr>
          <w:sz w:val="28"/>
          <w:szCs w:val="28"/>
        </w:rPr>
        <w:t>»</w:t>
      </w:r>
      <w:r w:rsidRPr="00D74C06">
        <w:rPr>
          <w:sz w:val="28"/>
          <w:szCs w:val="28"/>
        </w:rPr>
        <w:t xml:space="preserve"> и </w:t>
      </w:r>
      <w:r>
        <w:rPr>
          <w:sz w:val="28"/>
          <w:szCs w:val="28"/>
        </w:rPr>
        <w:t>«</w:t>
      </w:r>
      <w:r w:rsidRPr="00D74C06">
        <w:rPr>
          <w:sz w:val="28"/>
          <w:szCs w:val="28"/>
        </w:rPr>
        <w:t>объем финансового обеспечения выполнения государственного (муниципального) задания</w:t>
      </w:r>
      <w:r>
        <w:rPr>
          <w:sz w:val="28"/>
          <w:szCs w:val="28"/>
        </w:rPr>
        <w:t>»</w:t>
      </w:r>
      <w:r w:rsidRPr="00D74C06">
        <w:rPr>
          <w:sz w:val="28"/>
          <w:szCs w:val="28"/>
        </w:rPr>
        <w:t>.</w:t>
      </w:r>
    </w:p>
    <w:p w:rsidR="00F01DFB" w:rsidRPr="00D74C06" w:rsidRDefault="00F01DFB" w:rsidP="00F01DFB">
      <w:pPr>
        <w:autoSpaceDE w:val="0"/>
        <w:autoSpaceDN w:val="0"/>
        <w:adjustRightInd w:val="0"/>
        <w:ind w:firstLine="851"/>
        <w:jc w:val="both"/>
        <w:rPr>
          <w:sz w:val="28"/>
          <w:szCs w:val="28"/>
        </w:rPr>
      </w:pPr>
    </w:p>
    <w:p w:rsidR="00F01DFB" w:rsidRPr="00D74C06" w:rsidRDefault="00F01DFB" w:rsidP="00F01DFB">
      <w:pPr>
        <w:ind w:firstLine="851"/>
        <w:rPr>
          <w:sz w:val="28"/>
          <w:szCs w:val="28"/>
        </w:rPr>
      </w:pPr>
    </w:p>
    <w:p w:rsidR="00F01DFB" w:rsidRDefault="00F01DFB" w:rsidP="00F01DFB">
      <w:pPr>
        <w:autoSpaceDE w:val="0"/>
        <w:autoSpaceDN w:val="0"/>
        <w:adjustRightInd w:val="0"/>
        <w:ind w:firstLine="851"/>
        <w:jc w:val="both"/>
        <w:rPr>
          <w:b/>
          <w:bCs/>
          <w:sz w:val="28"/>
          <w:szCs w:val="28"/>
        </w:rPr>
      </w:pPr>
      <w:r w:rsidRPr="00D74C06">
        <w:rPr>
          <w:b/>
          <w:bCs/>
          <w:sz w:val="28"/>
          <w:szCs w:val="28"/>
        </w:rPr>
        <w:t>Подписан закон об обеспечении в школах бесплатным двухразовым питанием обучающихся с ограниченными возможностями здоровья</w:t>
      </w:r>
    </w:p>
    <w:p w:rsidR="00F01DFB" w:rsidRDefault="00F01DFB" w:rsidP="00F01DFB">
      <w:pPr>
        <w:autoSpaceDE w:val="0"/>
        <w:autoSpaceDN w:val="0"/>
        <w:adjustRightInd w:val="0"/>
        <w:ind w:firstLine="851"/>
        <w:jc w:val="both"/>
        <w:rPr>
          <w:i/>
          <w:sz w:val="28"/>
          <w:szCs w:val="28"/>
        </w:rPr>
      </w:pPr>
    </w:p>
    <w:p w:rsidR="00F01DFB" w:rsidRPr="00201C38" w:rsidRDefault="00F01DFB" w:rsidP="00F01DFB">
      <w:pPr>
        <w:autoSpaceDE w:val="0"/>
        <w:autoSpaceDN w:val="0"/>
        <w:adjustRightInd w:val="0"/>
        <w:ind w:firstLine="851"/>
        <w:jc w:val="both"/>
        <w:rPr>
          <w:i/>
          <w:sz w:val="28"/>
          <w:szCs w:val="28"/>
        </w:rPr>
      </w:pPr>
      <w:r w:rsidRPr="00201C38">
        <w:rPr>
          <w:b/>
          <w:i/>
          <w:sz w:val="28"/>
          <w:szCs w:val="28"/>
        </w:rPr>
        <w:t>Федеральный закон от 14.07.2022 № 299-ФЗ</w:t>
      </w:r>
      <w:r w:rsidRPr="00201C38">
        <w:rPr>
          <w:i/>
          <w:sz w:val="28"/>
          <w:szCs w:val="28"/>
        </w:rPr>
        <w:t xml:space="preserve"> </w:t>
      </w:r>
      <w:r>
        <w:rPr>
          <w:i/>
          <w:sz w:val="28"/>
          <w:szCs w:val="28"/>
        </w:rPr>
        <w:t>«</w:t>
      </w:r>
      <w:r w:rsidRPr="00201C38">
        <w:rPr>
          <w:i/>
          <w:sz w:val="28"/>
          <w:szCs w:val="28"/>
        </w:rPr>
        <w:t xml:space="preserve">О внесении изменений в статью 79 Федерального закона </w:t>
      </w:r>
      <w:r>
        <w:rPr>
          <w:i/>
          <w:sz w:val="28"/>
          <w:szCs w:val="28"/>
        </w:rPr>
        <w:t>«</w:t>
      </w:r>
      <w:r w:rsidRPr="00201C38">
        <w:rPr>
          <w:i/>
          <w:sz w:val="28"/>
          <w:szCs w:val="28"/>
        </w:rPr>
        <w:t>Об обр</w:t>
      </w:r>
      <w:r>
        <w:rPr>
          <w:i/>
          <w:sz w:val="28"/>
          <w:szCs w:val="28"/>
        </w:rPr>
        <w:t>азовании в Российской Федерации»</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Установлено, что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РФ, местных бюджетов и иных источников финансирования.</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Кроме этого, законом для указанных лиц предусмотрена возможность замены бесплатного двухразового питания денежной компенсацией.</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Федеральный закон вступает в силу с 1 сентября 2022 года.</w:t>
      </w:r>
    </w:p>
    <w:p w:rsidR="00F01DFB" w:rsidRPr="00D74C06" w:rsidRDefault="00F01DFB" w:rsidP="00F01DFB">
      <w:pPr>
        <w:ind w:firstLine="851"/>
        <w:rPr>
          <w:sz w:val="28"/>
          <w:szCs w:val="28"/>
        </w:rPr>
      </w:pPr>
    </w:p>
    <w:p w:rsidR="00F01DFB" w:rsidRDefault="00F01DFB" w:rsidP="00F01DFB">
      <w:pPr>
        <w:autoSpaceDE w:val="0"/>
        <w:autoSpaceDN w:val="0"/>
        <w:adjustRightInd w:val="0"/>
        <w:ind w:firstLine="851"/>
        <w:jc w:val="both"/>
        <w:rPr>
          <w:b/>
          <w:bCs/>
          <w:sz w:val="28"/>
          <w:szCs w:val="28"/>
        </w:rPr>
      </w:pPr>
    </w:p>
    <w:p w:rsidR="00F01DFB" w:rsidRDefault="00F01DFB" w:rsidP="00F01DFB">
      <w:pPr>
        <w:autoSpaceDE w:val="0"/>
        <w:autoSpaceDN w:val="0"/>
        <w:adjustRightInd w:val="0"/>
        <w:ind w:firstLine="851"/>
        <w:jc w:val="both"/>
        <w:rPr>
          <w:b/>
          <w:bCs/>
          <w:sz w:val="28"/>
          <w:szCs w:val="28"/>
        </w:rPr>
      </w:pPr>
      <w:r w:rsidRPr="00D74C06">
        <w:rPr>
          <w:b/>
          <w:bCs/>
          <w:sz w:val="28"/>
          <w:szCs w:val="28"/>
        </w:rPr>
        <w:t>Лица, ставшие инвалидами в трудоспособном возрасте и ранее получившие среднее профессиональное или высшее образование, смогут бесплатно получить второе профессиональное образование соответствующего уровня по иной профессии</w:t>
      </w:r>
    </w:p>
    <w:p w:rsidR="00F01DFB" w:rsidRDefault="00F01DFB" w:rsidP="00F01DFB">
      <w:pPr>
        <w:autoSpaceDE w:val="0"/>
        <w:autoSpaceDN w:val="0"/>
        <w:adjustRightInd w:val="0"/>
        <w:ind w:firstLine="851"/>
        <w:jc w:val="both"/>
        <w:rPr>
          <w:b/>
          <w:bCs/>
          <w:sz w:val="28"/>
          <w:szCs w:val="28"/>
        </w:rPr>
      </w:pPr>
    </w:p>
    <w:p w:rsidR="00F01DFB" w:rsidRPr="00201C38" w:rsidRDefault="00F01DFB" w:rsidP="00F01DFB">
      <w:pPr>
        <w:autoSpaceDE w:val="0"/>
        <w:autoSpaceDN w:val="0"/>
        <w:adjustRightInd w:val="0"/>
        <w:ind w:firstLine="851"/>
        <w:jc w:val="both"/>
        <w:rPr>
          <w:i/>
          <w:sz w:val="28"/>
          <w:szCs w:val="28"/>
        </w:rPr>
      </w:pPr>
      <w:r w:rsidRPr="00201C38">
        <w:rPr>
          <w:b/>
          <w:i/>
          <w:sz w:val="28"/>
          <w:szCs w:val="28"/>
        </w:rPr>
        <w:t>Федеральный закон от 14.07.2022 № 300-ФЗ</w:t>
      </w:r>
      <w:r w:rsidRPr="00201C38">
        <w:rPr>
          <w:i/>
          <w:sz w:val="28"/>
          <w:szCs w:val="28"/>
        </w:rPr>
        <w:t xml:space="preserve"> </w:t>
      </w:r>
      <w:r>
        <w:rPr>
          <w:i/>
          <w:sz w:val="28"/>
          <w:szCs w:val="28"/>
        </w:rPr>
        <w:t>«</w:t>
      </w:r>
      <w:r w:rsidRPr="00201C38">
        <w:rPr>
          <w:i/>
          <w:sz w:val="28"/>
          <w:szCs w:val="28"/>
        </w:rPr>
        <w:t xml:space="preserve">О внесении изменения в статью 79 Федерального закона </w:t>
      </w:r>
      <w:r>
        <w:rPr>
          <w:i/>
          <w:sz w:val="28"/>
          <w:szCs w:val="28"/>
        </w:rPr>
        <w:t>«О</w:t>
      </w:r>
      <w:r w:rsidRPr="00201C38">
        <w:rPr>
          <w:i/>
          <w:sz w:val="28"/>
          <w:szCs w:val="28"/>
        </w:rPr>
        <w:t>б обр</w:t>
      </w:r>
      <w:r>
        <w:rPr>
          <w:i/>
          <w:sz w:val="28"/>
          <w:szCs w:val="28"/>
        </w:rPr>
        <w:t>азовании в Российской Федерации»</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Согласно тексту закона,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РФ и местных бюджетов в порядке, установленном для лиц, получающих профессиональное образование соответствующего уровня впервые.</w:t>
      </w:r>
    </w:p>
    <w:p w:rsidR="00F01DFB" w:rsidRPr="00D74C06" w:rsidRDefault="00F01DFB" w:rsidP="00F01DFB">
      <w:pPr>
        <w:autoSpaceDE w:val="0"/>
        <w:autoSpaceDN w:val="0"/>
        <w:adjustRightInd w:val="0"/>
        <w:spacing w:before="220"/>
        <w:ind w:firstLine="851"/>
        <w:jc w:val="both"/>
        <w:rPr>
          <w:sz w:val="28"/>
          <w:szCs w:val="28"/>
        </w:rPr>
      </w:pPr>
      <w:r w:rsidRPr="00D74C06">
        <w:rPr>
          <w:sz w:val="28"/>
          <w:szCs w:val="28"/>
        </w:rPr>
        <w:t>Федеральный закон вступает в силу с 1 сентября 2022 года.</w:t>
      </w:r>
    </w:p>
    <w:p w:rsidR="00F01DFB" w:rsidRPr="00D74C06" w:rsidRDefault="00F01DFB" w:rsidP="00F01DFB">
      <w:pPr>
        <w:ind w:firstLine="851"/>
        <w:rPr>
          <w:sz w:val="28"/>
          <w:szCs w:val="28"/>
        </w:rPr>
      </w:pPr>
    </w:p>
    <w:p w:rsidR="00F01DFB" w:rsidRDefault="00F01DFB" w:rsidP="00F01DFB">
      <w:pPr>
        <w:jc w:val="center"/>
        <w:rPr>
          <w:bCs/>
          <w:sz w:val="28"/>
          <w:szCs w:val="28"/>
          <w:lang w:eastAsia="en-US"/>
        </w:rPr>
      </w:pPr>
    </w:p>
    <w:p w:rsidR="00377B97" w:rsidRDefault="00377B97"/>
    <w:sectPr w:rsidR="00377B97" w:rsidSect="00CE462D">
      <w:headerReference w:type="even" r:id="rId7"/>
      <w:headerReference w:type="default" r:id="rId8"/>
      <w:footerReference w:type="even" r:id="rId9"/>
      <w:pgSz w:w="11907" w:h="16840" w:code="9"/>
      <w:pgMar w:top="993" w:right="851" w:bottom="709" w:left="1260" w:header="425"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FB" w:rsidRDefault="00F01DFB" w:rsidP="00F01DFB">
      <w:r>
        <w:separator/>
      </w:r>
    </w:p>
  </w:endnote>
  <w:endnote w:type="continuationSeparator" w:id="0">
    <w:p w:rsidR="00F01DFB" w:rsidRDefault="00F01DFB" w:rsidP="00F0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7D5" w:rsidRPr="00EA2494" w:rsidRDefault="00F01DFB">
    <w:pPr>
      <w:pStyle w:val="1"/>
      <w:rPr>
        <w:lang w:val="es-US"/>
      </w:rPr>
    </w:pPr>
    <w:r>
      <w:rPr>
        <w:noProof/>
      </w:rPr>
      <w:fldChar w:fldCharType="begin"/>
    </w:r>
    <w:r>
      <w:rPr>
        <w:noProof/>
      </w:rPr>
      <w:instrText xml:space="preserve"> SAVEDATE  \* MERGEFORMAT </w:instrText>
    </w:r>
    <w:r>
      <w:rPr>
        <w:noProof/>
      </w:rPr>
      <w:fldChar w:fldCharType="separate"/>
    </w:r>
    <w:r>
      <w:rPr>
        <w:noProof/>
      </w:rPr>
      <w:t>25.07.2022 14:44:00</w:t>
    </w:r>
    <w:r>
      <w:rPr>
        <w:noProof/>
      </w:rPr>
      <w:fldChar w:fldCharType="end"/>
    </w:r>
    <w:r w:rsidRPr="00EA2494">
      <w:rPr>
        <w:lang w:val="es-US"/>
      </w:rPr>
      <w:t xml:space="preserve"> </w:t>
    </w:r>
    <w:r>
      <w:fldChar w:fldCharType="begin"/>
    </w:r>
    <w:r w:rsidRPr="00EA2494">
      <w:rPr>
        <w:lang w:val="es-US"/>
      </w:rPr>
      <w:instrText xml:space="preserve"> FILENAME \* LOWER\p \* MERGEFORMAT </w:instrText>
    </w:r>
    <w:r>
      <w:fldChar w:fldCharType="separate"/>
    </w:r>
    <w:r>
      <w:rPr>
        <w:noProof/>
        <w:lang w:val="es-US"/>
      </w:rPr>
      <w:t>m:\114\мониторинг нпа для омс и прокуратуры\2022\письмо в мо обзор с 01.01.22.docx</w:t>
    </w:r>
    <w:r>
      <w:fldChar w:fldCharType="end"/>
    </w:r>
    <w:r w:rsidRPr="00EA2494">
      <w:rPr>
        <w:lang w:val="es-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FB" w:rsidRDefault="00F01DFB" w:rsidP="00F01DFB">
      <w:r>
        <w:separator/>
      </w:r>
    </w:p>
  </w:footnote>
  <w:footnote w:type="continuationSeparator" w:id="0">
    <w:p w:rsidR="00F01DFB" w:rsidRDefault="00F01DFB" w:rsidP="00F0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7D5" w:rsidRDefault="00F01D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A57D5" w:rsidRDefault="00F01DFB">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7D5" w:rsidRDefault="00F01DFB">
    <w:pPr>
      <w:pStyle w:val="a3"/>
      <w:framePr w:wrap="around" w:vAnchor="page" w:hAnchor="margin" w:xAlign="center" w:y="568" w:anchorLock="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A57D5" w:rsidRDefault="00F01DFB" w:rsidP="00732AF8">
    <w:pPr>
      <w:pStyle w:val="a3"/>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FB"/>
    <w:rsid w:val="00377B97"/>
    <w:rsid w:val="00F0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D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1DFB"/>
    <w:pPr>
      <w:tabs>
        <w:tab w:val="center" w:pos="4703"/>
        <w:tab w:val="right" w:pos="9406"/>
      </w:tabs>
    </w:pPr>
  </w:style>
  <w:style w:type="character" w:customStyle="1" w:styleId="a4">
    <w:name w:val="Верхний колонтитул Знак"/>
    <w:basedOn w:val="a0"/>
    <w:link w:val="a3"/>
    <w:rsid w:val="00F01DFB"/>
    <w:rPr>
      <w:rFonts w:ascii="Times New Roman" w:eastAsia="Times New Roman" w:hAnsi="Times New Roman" w:cs="Times New Roman"/>
      <w:sz w:val="20"/>
      <w:szCs w:val="20"/>
      <w:lang w:eastAsia="ru-RU"/>
    </w:rPr>
  </w:style>
  <w:style w:type="character" w:styleId="a5">
    <w:name w:val="page number"/>
    <w:rsid w:val="00F01DFB"/>
    <w:rPr>
      <w:sz w:val="28"/>
      <w:bdr w:val="none" w:sz="0" w:space="0" w:color="auto"/>
    </w:rPr>
  </w:style>
  <w:style w:type="paragraph" w:customStyle="1" w:styleId="1">
    <w:name w:val="НК1"/>
    <w:basedOn w:val="a6"/>
    <w:rsid w:val="00F01DFB"/>
    <w:pPr>
      <w:tabs>
        <w:tab w:val="clear" w:pos="4677"/>
        <w:tab w:val="clear" w:pos="9355"/>
        <w:tab w:val="center" w:pos="4703"/>
        <w:tab w:val="right" w:pos="9406"/>
      </w:tabs>
      <w:spacing w:before="120"/>
    </w:pPr>
    <w:rPr>
      <w:sz w:val="16"/>
    </w:rPr>
  </w:style>
  <w:style w:type="paragraph" w:customStyle="1" w:styleId="10">
    <w:name w:val="Абзац1 без отступа"/>
    <w:basedOn w:val="a"/>
    <w:rsid w:val="00F01DFB"/>
    <w:pPr>
      <w:spacing w:after="60" w:line="360" w:lineRule="exact"/>
      <w:jc w:val="both"/>
    </w:pPr>
    <w:rPr>
      <w:sz w:val="28"/>
    </w:rPr>
  </w:style>
  <w:style w:type="paragraph" w:customStyle="1" w:styleId="a7">
    <w:name w:val="Бланк_адрес"/>
    <w:aliases w:val="тел."/>
    <w:basedOn w:val="a"/>
    <w:rsid w:val="00F01DFB"/>
    <w:pPr>
      <w:framePr w:w="4536" w:h="3170" w:wrap="around" w:vAnchor="page" w:hAnchor="page" w:x="1560" w:y="1498"/>
      <w:spacing w:line="180" w:lineRule="exact"/>
      <w:jc w:val="center"/>
    </w:pPr>
    <w:rPr>
      <w:color w:val="000000"/>
      <w:sz w:val="18"/>
    </w:rPr>
  </w:style>
  <w:style w:type="paragraph" w:styleId="a6">
    <w:name w:val="footer"/>
    <w:basedOn w:val="a"/>
    <w:link w:val="a8"/>
    <w:uiPriority w:val="99"/>
    <w:unhideWhenUsed/>
    <w:rsid w:val="00F01DFB"/>
    <w:pPr>
      <w:tabs>
        <w:tab w:val="center" w:pos="4677"/>
        <w:tab w:val="right" w:pos="9355"/>
      </w:tabs>
    </w:pPr>
  </w:style>
  <w:style w:type="character" w:customStyle="1" w:styleId="a8">
    <w:name w:val="Нижний колонтитул Знак"/>
    <w:basedOn w:val="a0"/>
    <w:link w:val="a6"/>
    <w:uiPriority w:val="99"/>
    <w:rsid w:val="00F01DF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01DFB"/>
    <w:rPr>
      <w:rFonts w:ascii="Tahoma" w:hAnsi="Tahoma" w:cs="Tahoma"/>
      <w:sz w:val="16"/>
      <w:szCs w:val="16"/>
    </w:rPr>
  </w:style>
  <w:style w:type="character" w:customStyle="1" w:styleId="aa">
    <w:name w:val="Текст выноски Знак"/>
    <w:basedOn w:val="a0"/>
    <w:link w:val="a9"/>
    <w:uiPriority w:val="99"/>
    <w:semiHidden/>
    <w:rsid w:val="00F01D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D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1DFB"/>
    <w:pPr>
      <w:tabs>
        <w:tab w:val="center" w:pos="4703"/>
        <w:tab w:val="right" w:pos="9406"/>
      </w:tabs>
    </w:pPr>
  </w:style>
  <w:style w:type="character" w:customStyle="1" w:styleId="a4">
    <w:name w:val="Верхний колонтитул Знак"/>
    <w:basedOn w:val="a0"/>
    <w:link w:val="a3"/>
    <w:rsid w:val="00F01DFB"/>
    <w:rPr>
      <w:rFonts w:ascii="Times New Roman" w:eastAsia="Times New Roman" w:hAnsi="Times New Roman" w:cs="Times New Roman"/>
      <w:sz w:val="20"/>
      <w:szCs w:val="20"/>
      <w:lang w:eastAsia="ru-RU"/>
    </w:rPr>
  </w:style>
  <w:style w:type="character" w:styleId="a5">
    <w:name w:val="page number"/>
    <w:rsid w:val="00F01DFB"/>
    <w:rPr>
      <w:sz w:val="28"/>
      <w:bdr w:val="none" w:sz="0" w:space="0" w:color="auto"/>
    </w:rPr>
  </w:style>
  <w:style w:type="paragraph" w:customStyle="1" w:styleId="1">
    <w:name w:val="НК1"/>
    <w:basedOn w:val="a6"/>
    <w:rsid w:val="00F01DFB"/>
    <w:pPr>
      <w:tabs>
        <w:tab w:val="clear" w:pos="4677"/>
        <w:tab w:val="clear" w:pos="9355"/>
        <w:tab w:val="center" w:pos="4703"/>
        <w:tab w:val="right" w:pos="9406"/>
      </w:tabs>
      <w:spacing w:before="120"/>
    </w:pPr>
    <w:rPr>
      <w:sz w:val="16"/>
    </w:rPr>
  </w:style>
  <w:style w:type="paragraph" w:customStyle="1" w:styleId="10">
    <w:name w:val="Абзац1 без отступа"/>
    <w:basedOn w:val="a"/>
    <w:rsid w:val="00F01DFB"/>
    <w:pPr>
      <w:spacing w:after="60" w:line="360" w:lineRule="exact"/>
      <w:jc w:val="both"/>
    </w:pPr>
    <w:rPr>
      <w:sz w:val="28"/>
    </w:rPr>
  </w:style>
  <w:style w:type="paragraph" w:customStyle="1" w:styleId="a7">
    <w:name w:val="Бланк_адрес"/>
    <w:aliases w:val="тел."/>
    <w:basedOn w:val="a"/>
    <w:rsid w:val="00F01DFB"/>
    <w:pPr>
      <w:framePr w:w="4536" w:h="3170" w:wrap="around" w:vAnchor="page" w:hAnchor="page" w:x="1560" w:y="1498"/>
      <w:spacing w:line="180" w:lineRule="exact"/>
      <w:jc w:val="center"/>
    </w:pPr>
    <w:rPr>
      <w:color w:val="000000"/>
      <w:sz w:val="18"/>
    </w:rPr>
  </w:style>
  <w:style w:type="paragraph" w:styleId="a6">
    <w:name w:val="footer"/>
    <w:basedOn w:val="a"/>
    <w:link w:val="a8"/>
    <w:uiPriority w:val="99"/>
    <w:unhideWhenUsed/>
    <w:rsid w:val="00F01DFB"/>
    <w:pPr>
      <w:tabs>
        <w:tab w:val="center" w:pos="4677"/>
        <w:tab w:val="right" w:pos="9355"/>
      </w:tabs>
    </w:pPr>
  </w:style>
  <w:style w:type="character" w:customStyle="1" w:styleId="a8">
    <w:name w:val="Нижний колонтитул Знак"/>
    <w:basedOn w:val="a0"/>
    <w:link w:val="a6"/>
    <w:uiPriority w:val="99"/>
    <w:rsid w:val="00F01DF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01DFB"/>
    <w:rPr>
      <w:rFonts w:ascii="Tahoma" w:hAnsi="Tahoma" w:cs="Tahoma"/>
      <w:sz w:val="16"/>
      <w:szCs w:val="16"/>
    </w:rPr>
  </w:style>
  <w:style w:type="character" w:customStyle="1" w:styleId="aa">
    <w:name w:val="Текст выноски Знак"/>
    <w:basedOn w:val="a0"/>
    <w:link w:val="a9"/>
    <w:uiPriority w:val="99"/>
    <w:semiHidden/>
    <w:rsid w:val="00F01D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2534</Words>
  <Characters>14446</Characters>
  <Application>Microsoft Office Word</Application>
  <DocSecurity>0</DocSecurity>
  <Lines>120</Lines>
  <Paragraphs>33</Paragraphs>
  <ScaleCrop>false</ScaleCrop>
  <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2022-07-25T11:50:00Z</dcterms:created>
  <dcterms:modified xsi:type="dcterms:W3CDTF">2022-07-25T11:51:00Z</dcterms:modified>
</cp:coreProperties>
</file>