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B68D3">
        <w:rPr>
          <w:b/>
          <w:bCs/>
          <w:sz w:val="28"/>
          <w:szCs w:val="28"/>
        </w:rPr>
        <w:t>НОВОЕ В ЗАКОНОДАТЕЛЬСТВЕ</w:t>
      </w: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1B68D3"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Pr="001B68D3" w:rsidRDefault="00F97EB0" w:rsidP="001B68D3">
      <w:pPr>
        <w:ind w:firstLine="567"/>
        <w:jc w:val="both"/>
        <w:rPr>
          <w:sz w:val="28"/>
          <w:szCs w:val="24"/>
        </w:rPr>
      </w:pPr>
    </w:p>
    <w:p w:rsidR="00717A0A" w:rsidRPr="001B68D3" w:rsidRDefault="00717A0A" w:rsidP="00717A0A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Федеральный закон от </w:t>
      </w:r>
      <w:r w:rsidR="008D6078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 w:rsidR="008D607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</w:t>
      </w:r>
      <w:r w:rsidR="008D607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№ 2</w:t>
      </w:r>
      <w:r w:rsidR="008D607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-ФЗ «О</w:t>
      </w:r>
      <w:r w:rsidR="008D6078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8D6078">
        <w:rPr>
          <w:b/>
          <w:sz w:val="28"/>
          <w:szCs w:val="28"/>
        </w:rPr>
        <w:t xml:space="preserve">организации предоставления государственных и муниципальных </w:t>
      </w:r>
      <w:r w:rsidR="006757BD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>»</w:t>
      </w:r>
    </w:p>
    <w:p w:rsidR="00717A0A" w:rsidRPr="001B68D3" w:rsidRDefault="00717A0A" w:rsidP="00717A0A">
      <w:pPr>
        <w:ind w:firstLine="567"/>
        <w:jc w:val="both"/>
        <w:rPr>
          <w:i/>
          <w:sz w:val="28"/>
          <w:szCs w:val="24"/>
        </w:rPr>
      </w:pPr>
    </w:p>
    <w:p w:rsidR="00717A0A" w:rsidRPr="0080530E" w:rsidRDefault="00717A0A" w:rsidP="00541BF1">
      <w:pPr>
        <w:ind w:firstLine="567"/>
        <w:jc w:val="both"/>
        <w:rPr>
          <w:sz w:val="28"/>
          <w:szCs w:val="28"/>
        </w:rPr>
      </w:pPr>
      <w:r w:rsidRPr="00541BF1">
        <w:rPr>
          <w:i/>
          <w:sz w:val="28"/>
          <w:szCs w:val="28"/>
        </w:rPr>
        <w:t xml:space="preserve">Федеральным законом от </w:t>
      </w:r>
      <w:r w:rsidR="006757BD" w:rsidRPr="00541BF1">
        <w:rPr>
          <w:i/>
          <w:sz w:val="28"/>
          <w:szCs w:val="28"/>
        </w:rPr>
        <w:t>08</w:t>
      </w:r>
      <w:r w:rsidRPr="00541BF1">
        <w:rPr>
          <w:i/>
          <w:sz w:val="28"/>
          <w:szCs w:val="28"/>
        </w:rPr>
        <w:t>.0</w:t>
      </w:r>
      <w:r w:rsidR="006757BD" w:rsidRPr="00541BF1">
        <w:rPr>
          <w:i/>
          <w:sz w:val="28"/>
          <w:szCs w:val="28"/>
        </w:rPr>
        <w:t>7</w:t>
      </w:r>
      <w:r w:rsidRPr="00541BF1">
        <w:rPr>
          <w:i/>
          <w:sz w:val="28"/>
          <w:szCs w:val="28"/>
        </w:rPr>
        <w:t xml:space="preserve">.2024 № </w:t>
      </w:r>
      <w:r w:rsidR="00B11258" w:rsidRPr="00541BF1">
        <w:rPr>
          <w:i/>
          <w:sz w:val="28"/>
          <w:szCs w:val="28"/>
        </w:rPr>
        <w:t>172</w:t>
      </w:r>
      <w:r w:rsidRPr="00541BF1">
        <w:rPr>
          <w:i/>
          <w:sz w:val="28"/>
          <w:szCs w:val="28"/>
        </w:rPr>
        <w:t>-ФЗ «О внесении изменений в стать</w:t>
      </w:r>
      <w:r w:rsidR="00B11258" w:rsidRPr="00541BF1">
        <w:rPr>
          <w:i/>
          <w:sz w:val="28"/>
          <w:szCs w:val="28"/>
        </w:rPr>
        <w:t>и</w:t>
      </w:r>
      <w:r w:rsidRPr="00541BF1">
        <w:rPr>
          <w:i/>
          <w:sz w:val="28"/>
          <w:szCs w:val="28"/>
        </w:rPr>
        <w:t xml:space="preserve"> </w:t>
      </w:r>
      <w:r w:rsidR="00B11258" w:rsidRPr="00541BF1">
        <w:rPr>
          <w:i/>
          <w:sz w:val="28"/>
          <w:szCs w:val="28"/>
        </w:rPr>
        <w:t>2 и 5</w:t>
      </w:r>
      <w:r w:rsidRPr="00541BF1">
        <w:rPr>
          <w:i/>
          <w:sz w:val="28"/>
          <w:szCs w:val="28"/>
        </w:rPr>
        <w:t xml:space="preserve"> Федерального закона «Об </w:t>
      </w:r>
      <w:r w:rsidR="00B11258" w:rsidRPr="00541BF1">
        <w:rPr>
          <w:i/>
          <w:sz w:val="28"/>
          <w:szCs w:val="28"/>
        </w:rPr>
        <w:t>организации предоставления государственных и муниципальных услуг</w:t>
      </w:r>
      <w:r w:rsidRPr="00541BF1">
        <w:rPr>
          <w:i/>
          <w:sz w:val="28"/>
          <w:szCs w:val="28"/>
        </w:rPr>
        <w:t>»</w:t>
      </w:r>
      <w:r w:rsidRPr="0080530E">
        <w:rPr>
          <w:i/>
          <w:sz w:val="28"/>
          <w:szCs w:val="28"/>
        </w:rPr>
        <w:t xml:space="preserve"> </w:t>
      </w:r>
      <w:r w:rsidRPr="0080530E">
        <w:rPr>
          <w:sz w:val="28"/>
          <w:szCs w:val="28"/>
        </w:rPr>
        <w:t xml:space="preserve">(вступают в силу </w:t>
      </w:r>
      <w:r w:rsidR="001D33BD">
        <w:rPr>
          <w:sz w:val="28"/>
          <w:szCs w:val="28"/>
        </w:rPr>
        <w:t>19</w:t>
      </w:r>
      <w:r w:rsidRPr="0080530E">
        <w:rPr>
          <w:sz w:val="28"/>
          <w:szCs w:val="28"/>
        </w:rPr>
        <w:t>.0</w:t>
      </w:r>
      <w:r w:rsidR="001D33BD">
        <w:rPr>
          <w:sz w:val="28"/>
          <w:szCs w:val="28"/>
        </w:rPr>
        <w:t>7</w:t>
      </w:r>
      <w:r w:rsidR="00FA5521">
        <w:rPr>
          <w:sz w:val="28"/>
          <w:szCs w:val="28"/>
        </w:rPr>
        <w:t>.2024)</w:t>
      </w:r>
    </w:p>
    <w:p w:rsidR="001D33BD" w:rsidRDefault="001D33BD" w:rsidP="00541BF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D33BD" w:rsidRDefault="001D33BD" w:rsidP="00541B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Родителей уравняли в правах в вопросе получения справок и выписок на ребенка вне зависимости от того, кто из них является заявителем по государственной или муниципальной услуге</w:t>
      </w:r>
      <w:r w:rsidR="00541BF1">
        <w:rPr>
          <w:rFonts w:eastAsiaTheme="minorHAnsi"/>
          <w:sz w:val="28"/>
          <w:szCs w:val="28"/>
          <w:lang w:eastAsia="en-US"/>
        </w:rPr>
        <w:t>.</w:t>
      </w:r>
    </w:p>
    <w:p w:rsidR="001D33BD" w:rsidRDefault="001D33BD" w:rsidP="00541B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Получить результаты предоставления государственной или муниципальной услуги на бумажном носителе теперь может законный представитель несовершеннолетнего, который не является заявителем. Для этого родитель - заявитель в момент подачи заявления должен указать сведения о другом родителе ребенка, уполномоченном на получение результатов предоставления соответствующей услуги в отношении ребенка.</w:t>
      </w:r>
    </w:p>
    <w:p w:rsidR="001D33BD" w:rsidRDefault="001D33BD" w:rsidP="00541B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Предусмотрено, что в случае, если заявитель в момент подачи заявления о предоставлении услуги письменно выразит желание получить запрашиваемые справки и выписки в отношении несовершеннолетнего лично, то указанные справки и выписки не выдадут другому законному представителю.</w:t>
      </w:r>
    </w:p>
    <w:p w:rsidR="00164982" w:rsidRPr="00164982" w:rsidRDefault="00164982" w:rsidP="0016498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4498C" w:rsidRDefault="00943013" w:rsidP="00B62F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Федеральный закон от 06.10.2003 № 131-ФЗ «</w:t>
      </w:r>
      <w:r w:rsidR="00CA7158">
        <w:rPr>
          <w:rFonts w:eastAsiaTheme="minorHAnsi"/>
          <w:b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</w:t>
      </w:r>
    </w:p>
    <w:p w:rsidR="002C1AE3" w:rsidRDefault="002C1AE3" w:rsidP="00B62F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C1AE3" w:rsidRPr="00FA4D27" w:rsidRDefault="002C1AE3" w:rsidP="00541BF1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CA43EF">
        <w:rPr>
          <w:rFonts w:eastAsiaTheme="minorHAnsi"/>
          <w:i/>
          <w:sz w:val="28"/>
          <w:szCs w:val="28"/>
          <w:lang w:eastAsia="en-US"/>
        </w:rPr>
        <w:t>Федеральны</w:t>
      </w:r>
      <w:r w:rsidR="00E0354E" w:rsidRPr="00CA43EF">
        <w:rPr>
          <w:rFonts w:eastAsiaTheme="minorHAnsi"/>
          <w:i/>
          <w:sz w:val="28"/>
          <w:szCs w:val="28"/>
          <w:lang w:eastAsia="en-US"/>
        </w:rPr>
        <w:t>м</w:t>
      </w:r>
      <w:r w:rsidRPr="00CA43EF">
        <w:rPr>
          <w:rFonts w:eastAsiaTheme="minorHAnsi"/>
          <w:i/>
          <w:sz w:val="28"/>
          <w:szCs w:val="28"/>
          <w:lang w:eastAsia="en-US"/>
        </w:rPr>
        <w:t xml:space="preserve"> </w:t>
      </w:r>
      <w:hyperlink r:id="rId4" w:history="1">
        <w:r w:rsidRPr="00CA43EF">
          <w:rPr>
            <w:rFonts w:eastAsiaTheme="minorHAnsi"/>
            <w:i/>
            <w:sz w:val="28"/>
            <w:szCs w:val="28"/>
            <w:lang w:eastAsia="en-US"/>
          </w:rPr>
          <w:t>закон</w:t>
        </w:r>
      </w:hyperlink>
      <w:r w:rsidR="00E0354E" w:rsidRPr="00CA43EF">
        <w:rPr>
          <w:rFonts w:eastAsiaTheme="minorHAnsi"/>
          <w:i/>
          <w:sz w:val="28"/>
          <w:szCs w:val="28"/>
          <w:lang w:eastAsia="en-US"/>
        </w:rPr>
        <w:t>ом</w:t>
      </w:r>
      <w:r w:rsidRPr="00CA43EF">
        <w:rPr>
          <w:rFonts w:eastAsiaTheme="minorHAnsi"/>
          <w:i/>
          <w:sz w:val="28"/>
          <w:szCs w:val="28"/>
          <w:lang w:eastAsia="en-US"/>
        </w:rPr>
        <w:t xml:space="preserve"> от </w:t>
      </w:r>
      <w:r w:rsidR="00730C10" w:rsidRPr="00CA43EF">
        <w:rPr>
          <w:rFonts w:eastAsiaTheme="minorHAnsi"/>
          <w:i/>
          <w:sz w:val="28"/>
          <w:szCs w:val="28"/>
          <w:lang w:eastAsia="en-US"/>
        </w:rPr>
        <w:t>08</w:t>
      </w:r>
      <w:r w:rsidRPr="00CA43EF">
        <w:rPr>
          <w:rFonts w:eastAsiaTheme="minorHAnsi"/>
          <w:i/>
          <w:sz w:val="28"/>
          <w:szCs w:val="28"/>
          <w:lang w:eastAsia="en-US"/>
        </w:rPr>
        <w:t>.0</w:t>
      </w:r>
      <w:r w:rsidR="00730C10" w:rsidRPr="00CA43EF">
        <w:rPr>
          <w:rFonts w:eastAsiaTheme="minorHAnsi"/>
          <w:i/>
          <w:sz w:val="28"/>
          <w:szCs w:val="28"/>
          <w:lang w:eastAsia="en-US"/>
        </w:rPr>
        <w:t>7</w:t>
      </w:r>
      <w:r w:rsidRPr="00CA43EF">
        <w:rPr>
          <w:rFonts w:eastAsiaTheme="minorHAnsi"/>
          <w:i/>
          <w:sz w:val="28"/>
          <w:szCs w:val="28"/>
          <w:lang w:eastAsia="en-US"/>
        </w:rPr>
        <w:t xml:space="preserve">.2024 № </w:t>
      </w:r>
      <w:r w:rsidR="00730C10" w:rsidRPr="00CA43EF">
        <w:rPr>
          <w:rFonts w:eastAsiaTheme="minorHAnsi"/>
          <w:i/>
          <w:sz w:val="28"/>
          <w:szCs w:val="28"/>
          <w:lang w:eastAsia="en-US"/>
        </w:rPr>
        <w:t>168</w:t>
      </w:r>
      <w:r w:rsidRPr="00CA43EF">
        <w:rPr>
          <w:rFonts w:eastAsiaTheme="minorHAnsi"/>
          <w:i/>
          <w:sz w:val="28"/>
          <w:szCs w:val="28"/>
          <w:lang w:eastAsia="en-US"/>
        </w:rPr>
        <w:t xml:space="preserve">-ФЗ </w:t>
      </w:r>
      <w:r w:rsidR="00FA4D27" w:rsidRPr="00CA43EF">
        <w:rPr>
          <w:rFonts w:eastAsiaTheme="minorHAnsi"/>
          <w:i/>
          <w:sz w:val="28"/>
          <w:szCs w:val="28"/>
          <w:lang w:eastAsia="en-US"/>
        </w:rPr>
        <w:t>«</w:t>
      </w:r>
      <w:r w:rsidRPr="00CA43EF">
        <w:rPr>
          <w:rFonts w:eastAsiaTheme="minorHAnsi"/>
          <w:i/>
          <w:sz w:val="28"/>
          <w:szCs w:val="28"/>
          <w:lang w:eastAsia="en-US"/>
        </w:rPr>
        <w:t xml:space="preserve">О внесении изменения в статью </w:t>
      </w:r>
      <w:r w:rsidR="00730C10" w:rsidRPr="00CA43EF">
        <w:rPr>
          <w:rFonts w:eastAsiaTheme="minorHAnsi"/>
          <w:i/>
          <w:sz w:val="28"/>
          <w:szCs w:val="28"/>
          <w:lang w:eastAsia="en-US"/>
        </w:rPr>
        <w:t xml:space="preserve">25.1 Федерального закона «Об общих </w:t>
      </w:r>
      <w:r w:rsidR="00730C10" w:rsidRPr="00CA43EF">
        <w:rPr>
          <w:rFonts w:eastAsiaTheme="minorHAnsi"/>
          <w:bCs/>
          <w:i/>
          <w:sz w:val="28"/>
          <w:szCs w:val="28"/>
          <w:lang w:eastAsia="en-US"/>
        </w:rPr>
        <w:t>принципах организации местного самоуправления в</w:t>
      </w:r>
      <w:r w:rsidR="00FA4D27" w:rsidRPr="00CA43EF">
        <w:rPr>
          <w:rFonts w:eastAsiaTheme="minorHAnsi"/>
          <w:i/>
          <w:sz w:val="28"/>
          <w:szCs w:val="28"/>
          <w:lang w:eastAsia="en-US"/>
        </w:rPr>
        <w:t xml:space="preserve"> Российской Федерации» </w:t>
      </w:r>
      <w:r w:rsidR="00FA4D27" w:rsidRPr="0080530E">
        <w:rPr>
          <w:sz w:val="28"/>
          <w:szCs w:val="28"/>
        </w:rPr>
        <w:t>(вступ</w:t>
      </w:r>
      <w:r w:rsidR="00730C10">
        <w:rPr>
          <w:sz w:val="28"/>
          <w:szCs w:val="28"/>
        </w:rPr>
        <w:t>или</w:t>
      </w:r>
      <w:r w:rsidR="00FA4D27" w:rsidRPr="0080530E">
        <w:rPr>
          <w:sz w:val="28"/>
          <w:szCs w:val="28"/>
        </w:rPr>
        <w:t xml:space="preserve"> в силу </w:t>
      </w:r>
      <w:r w:rsidR="00FA4D27">
        <w:rPr>
          <w:sz w:val="28"/>
          <w:szCs w:val="28"/>
        </w:rPr>
        <w:t>0</w:t>
      </w:r>
      <w:r w:rsidR="00730C10">
        <w:rPr>
          <w:sz w:val="28"/>
          <w:szCs w:val="28"/>
        </w:rPr>
        <w:t>8</w:t>
      </w:r>
      <w:r w:rsidR="00FA4D27" w:rsidRPr="0080530E">
        <w:rPr>
          <w:sz w:val="28"/>
          <w:szCs w:val="28"/>
        </w:rPr>
        <w:t>.0</w:t>
      </w:r>
      <w:r w:rsidR="00730C10">
        <w:rPr>
          <w:sz w:val="28"/>
          <w:szCs w:val="28"/>
        </w:rPr>
        <w:t>7</w:t>
      </w:r>
      <w:r w:rsidR="00FA4D27" w:rsidRPr="0080530E">
        <w:rPr>
          <w:sz w:val="28"/>
          <w:szCs w:val="28"/>
        </w:rPr>
        <w:t>.2024)</w:t>
      </w:r>
    </w:p>
    <w:p w:rsidR="00541BF1" w:rsidRDefault="00541BF1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94FDD" w:rsidRDefault="00294FDD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Расширен круг лиц, которые могут принять участие в сходе граждан по вопросам выдвижения кандидатуры старосты сельского населенного пункта и досрочного прекращения его полномочий</w:t>
      </w:r>
      <w:r w:rsidR="00AA5837">
        <w:rPr>
          <w:rFonts w:eastAsiaTheme="minorHAnsi"/>
          <w:sz w:val="28"/>
          <w:szCs w:val="28"/>
          <w:lang w:eastAsia="en-US"/>
        </w:rPr>
        <w:t>.</w:t>
      </w:r>
    </w:p>
    <w:p w:rsidR="00294FDD" w:rsidRDefault="00294FDD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в сходе граждан могут принять участие граждане РФ, достигшие на день проведения схода граждан 18 лет и имеющие в собственности жилое помещение, расположенное на территории сельского населенного пункта, в случае, если это установлено муниципальными нормативными правовыми актами в соответствии с законом субъекта РФ.</w:t>
      </w:r>
    </w:p>
    <w:p w:rsidR="004F1A84" w:rsidRDefault="004F1A84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A5521" w:rsidRDefault="00FA5521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F1A84" w:rsidRPr="00AA5837" w:rsidRDefault="004F1A84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A5837">
        <w:rPr>
          <w:rFonts w:eastAsiaTheme="minorHAnsi"/>
          <w:b/>
          <w:sz w:val="28"/>
          <w:szCs w:val="28"/>
          <w:lang w:eastAsia="en-US"/>
        </w:rPr>
        <w:lastRenderedPageBreak/>
        <w:t>Федеральный закон от 21.12.2001 № 178-ФЗ «О приватизации государственного и муниципального имущества»</w:t>
      </w:r>
    </w:p>
    <w:p w:rsidR="009F63DD" w:rsidRDefault="009F63DD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A7D99" w:rsidRDefault="009F63DD" w:rsidP="00AA5837">
      <w:pPr>
        <w:ind w:firstLine="567"/>
        <w:jc w:val="both"/>
        <w:rPr>
          <w:sz w:val="28"/>
          <w:szCs w:val="28"/>
        </w:rPr>
      </w:pPr>
      <w:r w:rsidRPr="00AA5837">
        <w:rPr>
          <w:rFonts w:eastAsiaTheme="minorHAnsi"/>
          <w:i/>
          <w:sz w:val="28"/>
          <w:szCs w:val="28"/>
          <w:lang w:eastAsia="en-US"/>
        </w:rPr>
        <w:t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A5837" w:rsidRDefault="00AA5837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1046A" w:rsidRDefault="0031046A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Вместо продажи государственного или муниципального имущества </w:t>
      </w:r>
      <w:r w:rsidRPr="00AA5837">
        <w:rPr>
          <w:rFonts w:eastAsiaTheme="minorHAnsi"/>
          <w:b/>
          <w:bCs/>
          <w:sz w:val="28"/>
          <w:szCs w:val="28"/>
          <w:lang w:eastAsia="en-US"/>
        </w:rPr>
        <w:t xml:space="preserve">без объявления цены вводится новый </w:t>
      </w:r>
      <w:hyperlink r:id="rId5" w:history="1">
        <w:r w:rsidRPr="00AA5837">
          <w:rPr>
            <w:rFonts w:eastAsiaTheme="minorHAnsi"/>
            <w:b/>
            <w:bCs/>
            <w:sz w:val="28"/>
            <w:szCs w:val="28"/>
            <w:lang w:eastAsia="en-US"/>
          </w:rPr>
          <w:t>способ</w:t>
        </w:r>
      </w:hyperlink>
      <w:r w:rsidRPr="00AA5837">
        <w:rPr>
          <w:rFonts w:eastAsiaTheme="minorHAnsi"/>
          <w:b/>
          <w:bCs/>
          <w:sz w:val="28"/>
          <w:szCs w:val="28"/>
          <w:lang w:eastAsia="en-US"/>
        </w:rPr>
        <w:t xml:space="preserve"> приватизации - продажа по </w:t>
      </w:r>
      <w:r>
        <w:rPr>
          <w:rFonts w:eastAsiaTheme="minorHAnsi"/>
          <w:b/>
          <w:bCs/>
          <w:sz w:val="28"/>
          <w:szCs w:val="28"/>
          <w:lang w:eastAsia="en-US"/>
        </w:rPr>
        <w:t>минимально допустимой цене (</w:t>
      </w:r>
      <w:r w:rsidR="009E72F5">
        <w:rPr>
          <w:rFonts w:eastAsiaTheme="minorHAnsi"/>
          <w:b/>
          <w:bCs/>
          <w:sz w:val="28"/>
          <w:szCs w:val="28"/>
          <w:lang w:eastAsia="en-US"/>
        </w:rPr>
        <w:t xml:space="preserve">вступили в силу </w:t>
      </w:r>
      <w:r>
        <w:rPr>
          <w:rFonts w:eastAsiaTheme="minorHAnsi"/>
          <w:b/>
          <w:bCs/>
          <w:sz w:val="28"/>
          <w:szCs w:val="28"/>
          <w:lang w:eastAsia="en-US"/>
        </w:rPr>
        <w:t>01.07.2024)</w:t>
      </w:r>
    </w:p>
    <w:p w:rsidR="0031046A" w:rsidRDefault="0031046A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Имущество продается по минимально допустимой цене, если продажа этого имущества посредством публичного предложения не состоялась.</w:t>
      </w:r>
    </w:p>
    <w:p w:rsidR="0031046A" w:rsidRDefault="0031046A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продаже по минимально допустимой цене минимальная цена имущества устанавливается по общему правилу в размере 5% от цены первоначального предложения, указанной в информационном сообщении о продаже посредством публичного предложения. Если такая цена первоначального предложения составляет более 20 млн рублей, то минимальная цена имущества при продаже по минимально допустимой цене устанавливается в размере 10% от цены первоначального предложения.</w:t>
      </w:r>
    </w:p>
    <w:p w:rsidR="0031046A" w:rsidRDefault="0031046A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Продажа по минимально допустимой цене является открытой по составу участников.</w:t>
      </w:r>
    </w:p>
    <w:p w:rsidR="0031046A" w:rsidRDefault="0031046A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Предложения о цене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имущества.</w:t>
      </w:r>
    </w:p>
    <w:p w:rsidR="0031046A" w:rsidRDefault="0031046A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Продолжительность приема заявок на участие в продаже по минимально допустимой цене должна быть не менее чем 50 дней. 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указанных заявок.</w:t>
      </w:r>
    </w:p>
    <w:p w:rsidR="0031046A" w:rsidRDefault="0031046A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участия в продаже по минимально допустимой цене претендент вносит задаток в размере 1% цены первоначального предложения, указанной в информационном сообщении о продаже такого имущества посредством публичного предложения. Подтверждающим документом является выписка со счета.</w:t>
      </w:r>
    </w:p>
    <w:p w:rsidR="0031046A" w:rsidRDefault="0031046A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33A49">
        <w:rPr>
          <w:rFonts w:eastAsiaTheme="minorHAnsi"/>
          <w:sz w:val="28"/>
          <w:szCs w:val="28"/>
          <w:lang w:eastAsia="en-US"/>
        </w:rPr>
        <w:t xml:space="preserve">Закреплен </w:t>
      </w:r>
      <w:hyperlink r:id="rId6" w:history="1">
        <w:r w:rsidRPr="00A33A49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A33A49">
        <w:rPr>
          <w:rFonts w:eastAsiaTheme="minorHAnsi"/>
          <w:sz w:val="28"/>
          <w:szCs w:val="28"/>
          <w:lang w:eastAsia="en-US"/>
        </w:rPr>
        <w:t xml:space="preserve"> оснований, по которым претендент не допускается к </w:t>
      </w:r>
      <w:r>
        <w:rPr>
          <w:rFonts w:eastAsiaTheme="minorHAnsi"/>
          <w:sz w:val="28"/>
          <w:szCs w:val="28"/>
          <w:lang w:eastAsia="en-US"/>
        </w:rPr>
        <w:t>участию в продаже.</w:t>
      </w:r>
    </w:p>
    <w:p w:rsidR="0031046A" w:rsidRDefault="0031046A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Одно лицо имеет право подать только одну заявку, а также одно или несколько предложений о цене имущества. При подведении итогов продажи по минимально допустимой цене из всех поступивших от одного лица предложений о цене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31046A" w:rsidRDefault="0031046A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Предельный размер повышения цены продаваемого имущества не ограничен.</w:t>
      </w:r>
    </w:p>
    <w:p w:rsidR="0031046A" w:rsidRDefault="0031046A" w:rsidP="00AA58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Покупателем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B42CC2" w:rsidRDefault="00B42CC2" w:rsidP="00B42C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33A49" w:rsidRPr="001B68D3" w:rsidRDefault="00A33A49" w:rsidP="00B42C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42CC2" w:rsidRPr="001B68D3" w:rsidRDefault="00B42CC2" w:rsidP="00B42C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ОБЛАСТ</w:t>
      </w:r>
      <w:r w:rsidRPr="001B68D3">
        <w:rPr>
          <w:b/>
          <w:bCs/>
          <w:sz w:val="28"/>
          <w:szCs w:val="28"/>
          <w:u w:val="single"/>
        </w:rPr>
        <w:t>НОЕ ЗАКОНОДАТЕЛЬСТВО</w:t>
      </w:r>
    </w:p>
    <w:p w:rsidR="00076432" w:rsidRDefault="00076432" w:rsidP="0007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6432" w:rsidRPr="00076432" w:rsidRDefault="00076432" w:rsidP="000764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76432">
        <w:rPr>
          <w:b/>
          <w:sz w:val="28"/>
          <w:szCs w:val="28"/>
        </w:rPr>
        <w:t>Закон Кировской области от 29.12.2004 № 292-ЗО «О местном самоуправлении в Кировской области»</w:t>
      </w:r>
    </w:p>
    <w:p w:rsidR="00076432" w:rsidRPr="00076432" w:rsidRDefault="00076432" w:rsidP="000764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076432">
        <w:rPr>
          <w:b/>
          <w:sz w:val="28"/>
          <w:szCs w:val="28"/>
        </w:rPr>
        <w:t>Закон Кировской области от 08.07.2008 № 257-ЗО «</w:t>
      </w:r>
      <w:r w:rsidRPr="00076432">
        <w:rPr>
          <w:rFonts w:eastAsiaTheme="minorHAnsi"/>
          <w:b/>
          <w:sz w:val="28"/>
          <w:szCs w:val="28"/>
          <w:lang w:eastAsia="en-US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 w:rsidRPr="00076432">
        <w:rPr>
          <w:b/>
          <w:sz w:val="28"/>
          <w:szCs w:val="28"/>
        </w:rPr>
        <w:t>»</w:t>
      </w:r>
    </w:p>
    <w:p w:rsidR="00B42CC2" w:rsidRPr="0062016C" w:rsidRDefault="00B42CC2" w:rsidP="0062016C">
      <w:pPr>
        <w:ind w:firstLine="567"/>
        <w:jc w:val="both"/>
        <w:rPr>
          <w:sz w:val="28"/>
          <w:szCs w:val="28"/>
        </w:rPr>
      </w:pPr>
    </w:p>
    <w:p w:rsidR="00D53BE4" w:rsidRDefault="0028771A" w:rsidP="00076432">
      <w:pPr>
        <w:ind w:firstLine="567"/>
        <w:jc w:val="both"/>
        <w:rPr>
          <w:i/>
          <w:sz w:val="28"/>
          <w:szCs w:val="28"/>
        </w:rPr>
      </w:pPr>
      <w:r w:rsidRPr="0062016C">
        <w:rPr>
          <w:i/>
          <w:sz w:val="28"/>
          <w:szCs w:val="28"/>
        </w:rPr>
        <w:t>З</w:t>
      </w:r>
      <w:r w:rsidR="00C0596C" w:rsidRPr="0062016C">
        <w:rPr>
          <w:i/>
          <w:sz w:val="28"/>
          <w:szCs w:val="28"/>
        </w:rPr>
        <w:t xml:space="preserve">аконом </w:t>
      </w:r>
      <w:r w:rsidRPr="0062016C">
        <w:rPr>
          <w:i/>
          <w:sz w:val="28"/>
          <w:szCs w:val="28"/>
        </w:rPr>
        <w:t xml:space="preserve">Кировской области </w:t>
      </w:r>
      <w:r w:rsidR="00C0596C" w:rsidRPr="0062016C">
        <w:rPr>
          <w:i/>
          <w:sz w:val="28"/>
          <w:szCs w:val="28"/>
        </w:rPr>
        <w:t xml:space="preserve">от </w:t>
      </w:r>
      <w:r w:rsidR="00D4713B" w:rsidRPr="0062016C">
        <w:rPr>
          <w:i/>
          <w:sz w:val="28"/>
          <w:szCs w:val="28"/>
        </w:rPr>
        <w:t>10</w:t>
      </w:r>
      <w:r w:rsidR="00C0596C" w:rsidRPr="0062016C">
        <w:rPr>
          <w:i/>
          <w:sz w:val="28"/>
          <w:szCs w:val="28"/>
        </w:rPr>
        <w:t>.</w:t>
      </w:r>
      <w:r w:rsidRPr="0062016C">
        <w:rPr>
          <w:i/>
          <w:sz w:val="28"/>
          <w:szCs w:val="28"/>
        </w:rPr>
        <w:t>0</w:t>
      </w:r>
      <w:r w:rsidR="00D4713B" w:rsidRPr="0062016C">
        <w:rPr>
          <w:i/>
          <w:sz w:val="28"/>
          <w:szCs w:val="28"/>
        </w:rPr>
        <w:t>6</w:t>
      </w:r>
      <w:r w:rsidR="00C0596C" w:rsidRPr="0062016C">
        <w:rPr>
          <w:i/>
          <w:sz w:val="28"/>
          <w:szCs w:val="28"/>
        </w:rPr>
        <w:t>.202</w:t>
      </w:r>
      <w:r w:rsidRPr="0062016C">
        <w:rPr>
          <w:i/>
          <w:sz w:val="28"/>
          <w:szCs w:val="28"/>
        </w:rPr>
        <w:t>4</w:t>
      </w:r>
      <w:r w:rsidR="00C0596C" w:rsidRPr="0062016C">
        <w:rPr>
          <w:i/>
          <w:sz w:val="28"/>
          <w:szCs w:val="28"/>
        </w:rPr>
        <w:t xml:space="preserve"> № </w:t>
      </w:r>
      <w:r w:rsidRPr="0062016C">
        <w:rPr>
          <w:i/>
          <w:sz w:val="28"/>
          <w:szCs w:val="28"/>
        </w:rPr>
        <w:t>2</w:t>
      </w:r>
      <w:r w:rsidR="00D4713B" w:rsidRPr="0062016C">
        <w:rPr>
          <w:i/>
          <w:sz w:val="28"/>
          <w:szCs w:val="28"/>
        </w:rPr>
        <w:t>81</w:t>
      </w:r>
      <w:r w:rsidRPr="0062016C">
        <w:rPr>
          <w:i/>
          <w:sz w:val="28"/>
          <w:szCs w:val="28"/>
        </w:rPr>
        <w:t>-ЗО</w:t>
      </w:r>
      <w:r w:rsidR="00C0596C" w:rsidRPr="0062016C">
        <w:rPr>
          <w:i/>
          <w:sz w:val="28"/>
          <w:szCs w:val="28"/>
        </w:rPr>
        <w:t xml:space="preserve"> «О внесении изменений в отдельные законы </w:t>
      </w:r>
      <w:r w:rsidR="00FD1B72" w:rsidRPr="0062016C">
        <w:rPr>
          <w:i/>
          <w:sz w:val="28"/>
          <w:szCs w:val="28"/>
        </w:rPr>
        <w:t>Кировской области</w:t>
      </w:r>
      <w:r w:rsidR="00C0596C" w:rsidRPr="009E72F5">
        <w:rPr>
          <w:sz w:val="28"/>
          <w:szCs w:val="28"/>
        </w:rPr>
        <w:t>»</w:t>
      </w:r>
      <w:bookmarkStart w:id="0" w:name="_GoBack"/>
      <w:bookmarkEnd w:id="0"/>
    </w:p>
    <w:p w:rsidR="00076432" w:rsidRDefault="00076432" w:rsidP="002D151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138A4" w:rsidRDefault="00C138A4" w:rsidP="002D15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полномочия депутата местного уровня, выборного главы муниципального образования или иного выборного должностного лица местного самоуправления прекращаются досрочно в случае приобретения ими статуса иностранного агента.</w:t>
      </w:r>
    </w:p>
    <w:p w:rsidR="00C138A4" w:rsidRDefault="00C138A4" w:rsidP="002D15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указанные выше лица, признанные </w:t>
      </w:r>
      <w:proofErr w:type="spellStart"/>
      <w:r>
        <w:rPr>
          <w:rFonts w:eastAsiaTheme="minorHAnsi"/>
          <w:sz w:val="28"/>
          <w:szCs w:val="28"/>
          <w:lang w:eastAsia="en-US"/>
        </w:rPr>
        <w:t>иноагентами</w:t>
      </w:r>
      <w:proofErr w:type="spellEnd"/>
      <w:r>
        <w:rPr>
          <w:rFonts w:eastAsiaTheme="minorHAnsi"/>
          <w:sz w:val="28"/>
          <w:szCs w:val="28"/>
          <w:lang w:eastAsia="en-US"/>
        </w:rPr>
        <w:t>, утрачивают право на предоставление дополнительных социальных и иных гарантий при прекращении полномочий.</w:t>
      </w:r>
    </w:p>
    <w:p w:rsidR="00190929" w:rsidRPr="0062016C" w:rsidRDefault="00190929" w:rsidP="006201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190929" w:rsidRPr="0062016C" w:rsidSect="00CA43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B0"/>
    <w:rsid w:val="000041E7"/>
    <w:rsid w:val="00013F88"/>
    <w:rsid w:val="00034BA5"/>
    <w:rsid w:val="00036C14"/>
    <w:rsid w:val="0004498C"/>
    <w:rsid w:val="0006123F"/>
    <w:rsid w:val="00076432"/>
    <w:rsid w:val="000B3830"/>
    <w:rsid w:val="000C7F34"/>
    <w:rsid w:val="00106FEA"/>
    <w:rsid w:val="00164982"/>
    <w:rsid w:val="00190929"/>
    <w:rsid w:val="001A1460"/>
    <w:rsid w:val="001B68D3"/>
    <w:rsid w:val="001D16B3"/>
    <w:rsid w:val="001D33BD"/>
    <w:rsid w:val="00200790"/>
    <w:rsid w:val="002044AB"/>
    <w:rsid w:val="00212C25"/>
    <w:rsid w:val="00254548"/>
    <w:rsid w:val="00277D91"/>
    <w:rsid w:val="0028771A"/>
    <w:rsid w:val="00294FDD"/>
    <w:rsid w:val="002C1AE3"/>
    <w:rsid w:val="002D1512"/>
    <w:rsid w:val="0031046A"/>
    <w:rsid w:val="0038625A"/>
    <w:rsid w:val="003956EE"/>
    <w:rsid w:val="003D51C3"/>
    <w:rsid w:val="004172AB"/>
    <w:rsid w:val="00432919"/>
    <w:rsid w:val="00441EE2"/>
    <w:rsid w:val="00466E51"/>
    <w:rsid w:val="00467DD5"/>
    <w:rsid w:val="00471AE8"/>
    <w:rsid w:val="004948C0"/>
    <w:rsid w:val="004F1A84"/>
    <w:rsid w:val="005022F9"/>
    <w:rsid w:val="005050FD"/>
    <w:rsid w:val="0050724F"/>
    <w:rsid w:val="00541BF1"/>
    <w:rsid w:val="00550E64"/>
    <w:rsid w:val="00577B46"/>
    <w:rsid w:val="005805AF"/>
    <w:rsid w:val="005A1ED7"/>
    <w:rsid w:val="005B47A0"/>
    <w:rsid w:val="005B6F42"/>
    <w:rsid w:val="005D29D8"/>
    <w:rsid w:val="005E1681"/>
    <w:rsid w:val="00617D0D"/>
    <w:rsid w:val="0062016C"/>
    <w:rsid w:val="006272A3"/>
    <w:rsid w:val="00637E19"/>
    <w:rsid w:val="00640836"/>
    <w:rsid w:val="00646CBF"/>
    <w:rsid w:val="006757BD"/>
    <w:rsid w:val="00676644"/>
    <w:rsid w:val="006805B2"/>
    <w:rsid w:val="006B6F3D"/>
    <w:rsid w:val="006D4346"/>
    <w:rsid w:val="006E1356"/>
    <w:rsid w:val="006E2B76"/>
    <w:rsid w:val="00717A0A"/>
    <w:rsid w:val="00730C10"/>
    <w:rsid w:val="00764B72"/>
    <w:rsid w:val="007841BB"/>
    <w:rsid w:val="007A3F84"/>
    <w:rsid w:val="007A5DBD"/>
    <w:rsid w:val="007D0C46"/>
    <w:rsid w:val="0089495D"/>
    <w:rsid w:val="008D6078"/>
    <w:rsid w:val="00905B52"/>
    <w:rsid w:val="00924017"/>
    <w:rsid w:val="00936A1B"/>
    <w:rsid w:val="00943013"/>
    <w:rsid w:val="0096226B"/>
    <w:rsid w:val="00987AFA"/>
    <w:rsid w:val="009A7D99"/>
    <w:rsid w:val="009B1374"/>
    <w:rsid w:val="009B5440"/>
    <w:rsid w:val="009E72F5"/>
    <w:rsid w:val="009F569B"/>
    <w:rsid w:val="009F63DD"/>
    <w:rsid w:val="00A0474D"/>
    <w:rsid w:val="00A33A49"/>
    <w:rsid w:val="00A46BA2"/>
    <w:rsid w:val="00A748CF"/>
    <w:rsid w:val="00AA5837"/>
    <w:rsid w:val="00AB3696"/>
    <w:rsid w:val="00AF208B"/>
    <w:rsid w:val="00B11258"/>
    <w:rsid w:val="00B13AFA"/>
    <w:rsid w:val="00B221C0"/>
    <w:rsid w:val="00B42CC2"/>
    <w:rsid w:val="00B4388C"/>
    <w:rsid w:val="00B50B8A"/>
    <w:rsid w:val="00B62FFC"/>
    <w:rsid w:val="00B66646"/>
    <w:rsid w:val="00B71035"/>
    <w:rsid w:val="00B74F0E"/>
    <w:rsid w:val="00BE3245"/>
    <w:rsid w:val="00C0406D"/>
    <w:rsid w:val="00C0596C"/>
    <w:rsid w:val="00C138A4"/>
    <w:rsid w:val="00C728FF"/>
    <w:rsid w:val="00C769E2"/>
    <w:rsid w:val="00CA43EF"/>
    <w:rsid w:val="00CA7158"/>
    <w:rsid w:val="00CB0FCE"/>
    <w:rsid w:val="00CC249B"/>
    <w:rsid w:val="00CE13E3"/>
    <w:rsid w:val="00D4713B"/>
    <w:rsid w:val="00D53BE4"/>
    <w:rsid w:val="00D7097D"/>
    <w:rsid w:val="00DE324A"/>
    <w:rsid w:val="00DF290F"/>
    <w:rsid w:val="00E0354E"/>
    <w:rsid w:val="00E04F54"/>
    <w:rsid w:val="00E726F3"/>
    <w:rsid w:val="00EE05CE"/>
    <w:rsid w:val="00EF1802"/>
    <w:rsid w:val="00F1544A"/>
    <w:rsid w:val="00F365EC"/>
    <w:rsid w:val="00F97EB0"/>
    <w:rsid w:val="00FA4D27"/>
    <w:rsid w:val="00FA5521"/>
    <w:rsid w:val="00F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8271-47FC-4963-BB65-AA8D1F13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4031&amp;dst=766" TargetMode="External"/><Relationship Id="rId5" Type="http://schemas.openxmlformats.org/officeDocument/2006/relationships/hyperlink" Target="https://login.consultant.ru/link/?req=doc&amp;base=RZB&amp;n=474031&amp;dst=754" TargetMode="External"/><Relationship Id="rId4" Type="http://schemas.openxmlformats.org/officeDocument/2006/relationships/hyperlink" Target="https://login.consultant.ru/link/?req=doc&amp;base=RZB&amp;n=472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2024-07-11T11:12:00Z</cp:lastPrinted>
  <dcterms:created xsi:type="dcterms:W3CDTF">2024-07-11T09:00:00Z</dcterms:created>
  <dcterms:modified xsi:type="dcterms:W3CDTF">2024-07-11T13:06:00Z</dcterms:modified>
</cp:coreProperties>
</file>